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78BC" w14:textId="71610897" w:rsidR="00507005" w:rsidRPr="001628FA" w:rsidRDefault="00507005" w:rsidP="00507005">
      <w:pPr>
        <w:jc w:val="center"/>
        <w:rPr>
          <w:rFonts w:asciiTheme="minorHAnsi" w:hAnsiTheme="minorHAnsi" w:cstheme="minorHAnsi"/>
          <w:b/>
          <w:bCs/>
          <w:sz w:val="24"/>
          <w:szCs w:val="28"/>
          <w:u w:val="single"/>
          <w:lang w:val="cs-CZ"/>
        </w:rPr>
      </w:pPr>
      <w:r w:rsidRPr="001628FA">
        <w:rPr>
          <w:rFonts w:asciiTheme="minorHAnsi" w:hAnsiTheme="minorHAnsi" w:cstheme="minorHAnsi"/>
          <w:b/>
          <w:bCs/>
          <w:sz w:val="24"/>
          <w:szCs w:val="28"/>
          <w:u w:val="single"/>
          <w:lang w:val="cs-CZ"/>
        </w:rPr>
        <w:t>OZNÁMENÍ O PRODLOUŽENÍ VEŘEJNÉ NABÍDKY</w:t>
      </w:r>
    </w:p>
    <w:p w14:paraId="5219ECE2" w14:textId="77777777" w:rsidR="001B60DC" w:rsidRPr="001B60DC" w:rsidRDefault="001B60DC" w:rsidP="00507005">
      <w:pPr>
        <w:jc w:val="center"/>
        <w:rPr>
          <w:rFonts w:asciiTheme="minorHAnsi" w:hAnsiTheme="minorHAnsi" w:cstheme="minorHAnsi"/>
          <w:b/>
          <w:bCs/>
          <w:sz w:val="22"/>
          <w:szCs w:val="24"/>
          <w:u w:val="single"/>
          <w:lang w:val="cs-CZ"/>
        </w:rPr>
      </w:pPr>
    </w:p>
    <w:p w14:paraId="3ACF808A" w14:textId="40D5BB16" w:rsidR="00507005" w:rsidRPr="00251C19" w:rsidRDefault="00507005" w:rsidP="00507005">
      <w:pPr>
        <w:jc w:val="both"/>
        <w:rPr>
          <w:rFonts w:asciiTheme="minorHAnsi" w:hAnsiTheme="minorHAnsi" w:cstheme="minorHAnsi"/>
          <w:lang w:val="cs-CZ"/>
        </w:rPr>
      </w:pPr>
      <w:r w:rsidRPr="00251C19">
        <w:rPr>
          <w:rFonts w:asciiTheme="minorHAnsi" w:hAnsiTheme="minorHAnsi" w:cstheme="minorHAnsi"/>
          <w:lang w:val="cs-CZ"/>
        </w:rPr>
        <w:t>Společnost</w:t>
      </w:r>
      <w:r w:rsidRPr="00251C19">
        <w:rPr>
          <w:rFonts w:asciiTheme="minorHAnsi" w:hAnsiTheme="minorHAnsi" w:cstheme="minorHAnsi"/>
          <w:b/>
          <w:bCs/>
          <w:lang w:val="cs-CZ"/>
        </w:rPr>
        <w:t xml:space="preserve"> SOLEK HOLDING SE</w:t>
      </w:r>
      <w:r w:rsidRPr="00251C19">
        <w:rPr>
          <w:rFonts w:asciiTheme="minorHAnsi" w:hAnsiTheme="minorHAnsi" w:cstheme="minorHAnsi"/>
          <w:lang w:val="cs-CZ"/>
        </w:rPr>
        <w:t xml:space="preserve">, </w:t>
      </w:r>
      <w:r w:rsidRPr="00251C19">
        <w:rPr>
          <w:rFonts w:asciiTheme="minorHAnsi" w:eastAsia="Times New Roman" w:hAnsiTheme="minorHAnsi" w:cstheme="minorHAnsi"/>
          <w:lang w:val="cs-CZ" w:eastAsia="cs-CZ"/>
        </w:rPr>
        <w:t xml:space="preserve">se sídlem na adrese </w:t>
      </w:r>
      <w:r w:rsidRPr="00251C19">
        <w:rPr>
          <w:rFonts w:asciiTheme="minorHAnsi" w:hAnsiTheme="minorHAnsi" w:cstheme="minorHAnsi"/>
          <w:lang w:val="cs-CZ"/>
        </w:rPr>
        <w:t>Voctářova 2497/18</w:t>
      </w:r>
      <w:r w:rsidRPr="00251C19">
        <w:rPr>
          <w:rFonts w:asciiTheme="minorHAnsi" w:eastAsia="Times New Roman" w:hAnsiTheme="minorHAnsi" w:cstheme="minorHAnsi"/>
          <w:lang w:val="cs-CZ" w:eastAsia="cs-CZ"/>
        </w:rPr>
        <w:t>, Libeň, 180 00 Praha 8, IČO: 292 02 701, zapsaná v obchodním rejstříku pod sp. zn. H 218 vedeným Městským soudem v Praze (dále jen „</w:t>
      </w:r>
      <w:r w:rsidRPr="00251C19">
        <w:rPr>
          <w:rFonts w:asciiTheme="minorHAnsi" w:eastAsia="Times New Roman" w:hAnsiTheme="minorHAnsi" w:cstheme="minorHAnsi"/>
          <w:b/>
          <w:bCs/>
          <w:lang w:val="cs-CZ" w:eastAsia="cs-CZ"/>
        </w:rPr>
        <w:t>Emitent</w:t>
      </w:r>
      <w:r w:rsidRPr="00251C19">
        <w:rPr>
          <w:rFonts w:asciiTheme="minorHAnsi" w:eastAsia="Times New Roman" w:hAnsiTheme="minorHAnsi" w:cstheme="minorHAnsi"/>
          <w:lang w:val="cs-CZ" w:eastAsia="cs-CZ"/>
        </w:rPr>
        <w:t xml:space="preserve">“), vydala v souladu se základním prospektem Emitenta </w:t>
      </w:r>
      <w:r w:rsidRPr="00251C19">
        <w:rPr>
          <w:rFonts w:asciiTheme="minorHAnsi" w:hAnsiTheme="minorHAnsi" w:cstheme="minorHAnsi"/>
          <w:color w:val="000000"/>
          <w:lang w:val="cs-CZ"/>
        </w:rPr>
        <w:t>schváleným rozhodnutím České národní banky č.j. 2021/107265/CNB/570</w:t>
      </w:r>
      <w:r w:rsidRPr="00251C19" w:rsidDel="00C933C0">
        <w:rPr>
          <w:rFonts w:asciiTheme="minorHAnsi" w:hAnsiTheme="minorHAnsi" w:cstheme="minorHAnsi"/>
          <w:color w:val="000000"/>
          <w:lang w:val="cs-CZ"/>
        </w:rPr>
        <w:t xml:space="preserve"> </w:t>
      </w:r>
      <w:r w:rsidRPr="00251C19">
        <w:rPr>
          <w:rFonts w:asciiTheme="minorHAnsi" w:hAnsiTheme="minorHAnsi" w:cstheme="minorHAnsi"/>
          <w:color w:val="000000"/>
          <w:lang w:val="cs-CZ"/>
        </w:rPr>
        <w:t xml:space="preserve">ke sp. zn. S-Sp-2021/00081/CNB/572 ze dne 20. října 2021, které nabylo právní moci dne 22. října 2021 ve znění </w:t>
      </w:r>
      <w:r w:rsidRPr="00251C19">
        <w:rPr>
          <w:rFonts w:asciiTheme="minorHAnsi" w:hAnsiTheme="minorHAnsi" w:cstheme="minorHAnsi"/>
          <w:lang w:val="cs-CZ"/>
        </w:rPr>
        <w:t>dodatku č. 1 schváleného rozhodnutím ČNB č. j.: 2022/012215/CNB/570 ke sp. zn. 2022/00007/CNB/572 ze dne 02.02.2022, které nabylo právní moci dne 05.02.2022 (dále jen „</w:t>
      </w:r>
      <w:r w:rsidRPr="00251C19">
        <w:rPr>
          <w:rFonts w:asciiTheme="minorHAnsi" w:hAnsiTheme="minorHAnsi" w:cstheme="minorHAnsi"/>
          <w:b/>
          <w:bCs/>
          <w:lang w:val="cs-CZ"/>
        </w:rPr>
        <w:t>Základní prospekt</w:t>
      </w:r>
      <w:r w:rsidRPr="00251C19">
        <w:rPr>
          <w:rFonts w:asciiTheme="minorHAnsi" w:hAnsiTheme="minorHAnsi" w:cstheme="minorHAnsi"/>
          <w:lang w:val="cs-CZ"/>
        </w:rPr>
        <w:t>“) níže uvedené emise dluhopisů:</w:t>
      </w:r>
    </w:p>
    <w:p w14:paraId="62770638" w14:textId="77777777" w:rsidR="001628FA" w:rsidRPr="001B60DC" w:rsidRDefault="001628FA" w:rsidP="00507005">
      <w:pPr>
        <w:jc w:val="both"/>
        <w:rPr>
          <w:rFonts w:asciiTheme="minorHAnsi" w:hAnsiTheme="minorHAnsi" w:cstheme="minorHAnsi"/>
          <w:sz w:val="22"/>
          <w:szCs w:val="24"/>
          <w:lang w:val="cs-CZ"/>
        </w:rPr>
      </w:pPr>
    </w:p>
    <w:p w14:paraId="3CE6A549" w14:textId="34A80348" w:rsidR="00507005" w:rsidRPr="00251C19" w:rsidRDefault="00507005" w:rsidP="00507005">
      <w:pPr>
        <w:keepNext/>
        <w:keepLines/>
        <w:tabs>
          <w:tab w:val="left" w:pos="5670"/>
        </w:tabs>
        <w:rPr>
          <w:rFonts w:asciiTheme="minorHAnsi" w:hAnsiTheme="minorHAnsi" w:cstheme="minorHAnsi"/>
          <w:lang w:val="cs-CZ"/>
        </w:rPr>
      </w:pPr>
    </w:p>
    <w:tbl>
      <w:tblPr>
        <w:tblStyle w:val="TableGrid1"/>
        <w:tblW w:w="8647" w:type="dxa"/>
        <w:jc w:val="center"/>
        <w:tblLook w:val="04A0" w:firstRow="1" w:lastRow="0" w:firstColumn="1" w:lastColumn="0" w:noHBand="0" w:noVBand="1"/>
      </w:tblPr>
      <w:tblGrid>
        <w:gridCol w:w="4536"/>
        <w:gridCol w:w="4111"/>
      </w:tblGrid>
      <w:tr w:rsidR="00507005" w:rsidRPr="00133F0D" w14:paraId="2E17F841" w14:textId="77777777" w:rsidTr="00251C19">
        <w:trPr>
          <w:jc w:val="center"/>
        </w:trPr>
        <w:tc>
          <w:tcPr>
            <w:tcW w:w="4536" w:type="dxa"/>
          </w:tcPr>
          <w:p w14:paraId="775FA554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Název emise:</w:t>
            </w:r>
          </w:p>
        </w:tc>
        <w:tc>
          <w:tcPr>
            <w:tcW w:w="4111" w:type="dxa"/>
          </w:tcPr>
          <w:p w14:paraId="2B56701E" w14:textId="5703055E" w:rsidR="00507005" w:rsidRPr="00133F0D" w:rsidRDefault="00507005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b/>
                <w:lang w:val="cs-CZ"/>
              </w:rPr>
            </w:pPr>
            <w:bookmarkStart w:id="0" w:name="_Hlk97635624"/>
            <w:r w:rsidRPr="00133F0D">
              <w:rPr>
                <w:rFonts w:asciiTheme="minorHAnsi" w:hAnsiTheme="minorHAnsi" w:cstheme="minorHAnsi"/>
                <w:b/>
                <w:lang w:val="cs-CZ"/>
              </w:rPr>
              <w:t>SOLEK0</w:t>
            </w:r>
            <w:r w:rsidR="00055E58">
              <w:rPr>
                <w:rFonts w:asciiTheme="minorHAnsi" w:hAnsiTheme="minorHAnsi" w:cstheme="minorHAnsi"/>
                <w:b/>
                <w:lang w:val="cs-CZ"/>
              </w:rPr>
              <w:t>8</w:t>
            </w:r>
            <w:r w:rsidRPr="00133F0D">
              <w:rPr>
                <w:rFonts w:asciiTheme="minorHAnsi" w:hAnsiTheme="minorHAnsi" w:cstheme="minorHAnsi"/>
                <w:b/>
                <w:lang w:val="cs-CZ"/>
              </w:rPr>
              <w:t xml:space="preserve"> II 6,</w:t>
            </w:r>
            <w:r w:rsidR="00055E58">
              <w:rPr>
                <w:rFonts w:asciiTheme="minorHAnsi" w:hAnsiTheme="minorHAnsi" w:cstheme="minorHAnsi"/>
                <w:b/>
                <w:lang w:val="cs-CZ"/>
              </w:rPr>
              <w:t>7</w:t>
            </w:r>
            <w:r w:rsidRPr="00133F0D">
              <w:rPr>
                <w:rFonts w:asciiTheme="minorHAnsi" w:hAnsiTheme="minorHAnsi" w:cstheme="minorHAnsi"/>
                <w:b/>
                <w:lang w:val="cs-CZ"/>
              </w:rPr>
              <w:t>0/24</w:t>
            </w:r>
            <w:bookmarkEnd w:id="0"/>
          </w:p>
        </w:tc>
      </w:tr>
      <w:tr w:rsidR="00507005" w:rsidRPr="00133F0D" w14:paraId="3DAB22AF" w14:textId="77777777" w:rsidTr="00251C19">
        <w:trPr>
          <w:jc w:val="center"/>
        </w:trPr>
        <w:tc>
          <w:tcPr>
            <w:tcW w:w="4536" w:type="dxa"/>
          </w:tcPr>
          <w:p w14:paraId="689BA8C8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ISIN:</w:t>
            </w:r>
          </w:p>
        </w:tc>
        <w:tc>
          <w:tcPr>
            <w:tcW w:w="4111" w:type="dxa"/>
          </w:tcPr>
          <w:p w14:paraId="36A6F253" w14:textId="6FCFA985" w:rsidR="00507005" w:rsidRPr="00133F0D" w:rsidRDefault="00507005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CZ000</w:t>
            </w:r>
            <w:r w:rsidR="00485290">
              <w:rPr>
                <w:rFonts w:asciiTheme="minorHAnsi" w:hAnsiTheme="minorHAnsi" w:cstheme="minorHAnsi"/>
                <w:lang w:val="cs-CZ"/>
              </w:rPr>
              <w:t>3539884</w:t>
            </w:r>
          </w:p>
        </w:tc>
      </w:tr>
      <w:tr w:rsidR="00507005" w:rsidRPr="00133F0D" w14:paraId="13A150BA" w14:textId="77777777" w:rsidTr="00251C19">
        <w:trPr>
          <w:jc w:val="center"/>
        </w:trPr>
        <w:tc>
          <w:tcPr>
            <w:tcW w:w="4536" w:type="dxa"/>
          </w:tcPr>
          <w:p w14:paraId="695E66D1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Předpokládaná jmenovitá hodnota emise:</w:t>
            </w:r>
          </w:p>
        </w:tc>
        <w:tc>
          <w:tcPr>
            <w:tcW w:w="4111" w:type="dxa"/>
          </w:tcPr>
          <w:p w14:paraId="659B588F" w14:textId="2B016854" w:rsidR="00507005" w:rsidRPr="00133F0D" w:rsidRDefault="00C27519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100</w:t>
            </w:r>
            <w:r w:rsidR="00507005" w:rsidRPr="00133F0D">
              <w:rPr>
                <w:rFonts w:asciiTheme="minorHAnsi" w:hAnsiTheme="minorHAnsi" w:cstheme="minorHAnsi"/>
                <w:lang w:val="cs-CZ"/>
              </w:rPr>
              <w:t>.000.000</w:t>
            </w:r>
            <w:bookmarkStart w:id="1" w:name="_Hlk102061228"/>
            <w:r w:rsidR="00507005" w:rsidRPr="00133F0D">
              <w:rPr>
                <w:rFonts w:asciiTheme="minorHAnsi" w:hAnsiTheme="minorHAnsi" w:cstheme="minorHAnsi"/>
                <w:lang w:val="cs-CZ"/>
              </w:rPr>
              <w:t>,- Kč</w:t>
            </w:r>
            <w:bookmarkEnd w:id="1"/>
          </w:p>
        </w:tc>
      </w:tr>
      <w:tr w:rsidR="00507005" w:rsidRPr="00133F0D" w14:paraId="2706185F" w14:textId="77777777" w:rsidTr="00251C19">
        <w:trPr>
          <w:jc w:val="center"/>
        </w:trPr>
        <w:tc>
          <w:tcPr>
            <w:tcW w:w="4536" w:type="dxa"/>
          </w:tcPr>
          <w:p w14:paraId="2EA29CD4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Splatnost:</w:t>
            </w:r>
          </w:p>
        </w:tc>
        <w:tc>
          <w:tcPr>
            <w:tcW w:w="4111" w:type="dxa"/>
          </w:tcPr>
          <w:p w14:paraId="2F673FC4" w14:textId="4CD5F246" w:rsidR="00507005" w:rsidRPr="00133F0D" w:rsidRDefault="00055E58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19</w:t>
            </w:r>
            <w:r w:rsidR="00507005" w:rsidRPr="00133F0D">
              <w:rPr>
                <w:rFonts w:asciiTheme="minorHAnsi" w:hAnsiTheme="minorHAnsi" w:cstheme="minorHAnsi"/>
                <w:lang w:val="cs-CZ"/>
              </w:rPr>
              <w:t xml:space="preserve">. </w:t>
            </w:r>
            <w:r>
              <w:rPr>
                <w:rFonts w:asciiTheme="minorHAnsi" w:hAnsiTheme="minorHAnsi" w:cstheme="minorHAnsi"/>
                <w:lang w:val="cs-CZ"/>
              </w:rPr>
              <w:t>6</w:t>
            </w:r>
            <w:r w:rsidR="00507005" w:rsidRPr="00133F0D">
              <w:rPr>
                <w:rFonts w:asciiTheme="minorHAnsi" w:hAnsiTheme="minorHAnsi" w:cstheme="minorHAnsi"/>
                <w:lang w:val="cs-CZ"/>
              </w:rPr>
              <w:t>. 2024</w:t>
            </w:r>
          </w:p>
        </w:tc>
      </w:tr>
      <w:tr w:rsidR="00507005" w:rsidRPr="00133F0D" w14:paraId="5EAA05E1" w14:textId="77777777" w:rsidTr="00251C19">
        <w:trPr>
          <w:jc w:val="center"/>
        </w:trPr>
        <w:tc>
          <w:tcPr>
            <w:tcW w:w="4536" w:type="dxa"/>
          </w:tcPr>
          <w:p w14:paraId="2FE1CA02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Výnos:</w:t>
            </w:r>
          </w:p>
        </w:tc>
        <w:tc>
          <w:tcPr>
            <w:tcW w:w="4111" w:type="dxa"/>
          </w:tcPr>
          <w:p w14:paraId="040F6BDF" w14:textId="3DEA53B5" w:rsidR="00507005" w:rsidRPr="00133F0D" w:rsidRDefault="00507005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6,</w:t>
            </w:r>
            <w:r w:rsidR="00055E58">
              <w:rPr>
                <w:rFonts w:asciiTheme="minorHAnsi" w:hAnsiTheme="minorHAnsi" w:cstheme="minorHAnsi"/>
                <w:lang w:val="cs-CZ"/>
              </w:rPr>
              <w:t>7</w:t>
            </w:r>
            <w:r w:rsidRPr="00133F0D">
              <w:rPr>
                <w:rFonts w:asciiTheme="minorHAnsi" w:hAnsiTheme="minorHAnsi" w:cstheme="minorHAnsi"/>
                <w:lang w:val="cs-CZ"/>
              </w:rPr>
              <w:t>0% p.a.</w:t>
            </w:r>
          </w:p>
        </w:tc>
      </w:tr>
      <w:tr w:rsidR="00507005" w:rsidRPr="00133F0D" w14:paraId="38F2EDC1" w14:textId="77777777" w:rsidTr="00251C19">
        <w:trPr>
          <w:jc w:val="center"/>
        </w:trPr>
        <w:tc>
          <w:tcPr>
            <w:tcW w:w="4536" w:type="dxa"/>
          </w:tcPr>
          <w:p w14:paraId="3BB06799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Datum emise:</w:t>
            </w:r>
          </w:p>
        </w:tc>
        <w:tc>
          <w:tcPr>
            <w:tcW w:w="4111" w:type="dxa"/>
          </w:tcPr>
          <w:p w14:paraId="798330C5" w14:textId="0158472D" w:rsidR="00507005" w:rsidRPr="00133F0D" w:rsidRDefault="00055E58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19</w:t>
            </w:r>
            <w:r w:rsidR="00507005" w:rsidRPr="00133F0D">
              <w:rPr>
                <w:rFonts w:asciiTheme="minorHAnsi" w:hAnsiTheme="minorHAnsi" w:cstheme="minorHAnsi"/>
                <w:lang w:val="cs-CZ"/>
              </w:rPr>
              <w:t xml:space="preserve">. </w:t>
            </w:r>
            <w:r>
              <w:rPr>
                <w:rFonts w:asciiTheme="minorHAnsi" w:hAnsiTheme="minorHAnsi" w:cstheme="minorHAnsi"/>
                <w:lang w:val="cs-CZ"/>
              </w:rPr>
              <w:t>6</w:t>
            </w:r>
            <w:r w:rsidR="00507005" w:rsidRPr="00133F0D">
              <w:rPr>
                <w:rFonts w:asciiTheme="minorHAnsi" w:hAnsiTheme="minorHAnsi" w:cstheme="minorHAnsi"/>
                <w:lang w:val="cs-CZ"/>
              </w:rPr>
              <w:t>. 2022</w:t>
            </w:r>
          </w:p>
        </w:tc>
      </w:tr>
      <w:tr w:rsidR="00507005" w:rsidRPr="00133F0D" w14:paraId="2F676AC1" w14:textId="77777777" w:rsidTr="00251C19">
        <w:trPr>
          <w:jc w:val="center"/>
        </w:trPr>
        <w:tc>
          <w:tcPr>
            <w:tcW w:w="4536" w:type="dxa"/>
          </w:tcPr>
          <w:p w14:paraId="5A97C613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Emisní lhůta (lhůta pro upisování či veřejná nabídka):</w:t>
            </w:r>
          </w:p>
        </w:tc>
        <w:tc>
          <w:tcPr>
            <w:tcW w:w="4111" w:type="dxa"/>
          </w:tcPr>
          <w:p w14:paraId="0B96B341" w14:textId="6AA166D5" w:rsidR="00507005" w:rsidRPr="00133F0D" w:rsidRDefault="00507005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 xml:space="preserve">od </w:t>
            </w:r>
            <w:r w:rsidR="008923C6">
              <w:rPr>
                <w:rFonts w:asciiTheme="minorHAnsi" w:hAnsiTheme="minorHAnsi" w:cstheme="minorHAnsi"/>
                <w:lang w:val="cs-CZ"/>
              </w:rPr>
              <w:t>11</w:t>
            </w:r>
            <w:r w:rsidRPr="00133F0D">
              <w:rPr>
                <w:rFonts w:asciiTheme="minorHAnsi" w:hAnsiTheme="minorHAnsi" w:cstheme="minorHAnsi"/>
                <w:lang w:val="cs-CZ"/>
              </w:rPr>
              <w:t>.</w:t>
            </w:r>
            <w:r w:rsidR="008923C6">
              <w:rPr>
                <w:rFonts w:asciiTheme="minorHAnsi" w:hAnsiTheme="minorHAnsi" w:cstheme="minorHAnsi"/>
                <w:lang w:val="cs-CZ"/>
              </w:rPr>
              <w:t>4</w:t>
            </w:r>
            <w:r w:rsidRPr="00133F0D">
              <w:rPr>
                <w:rFonts w:asciiTheme="minorHAnsi" w:hAnsiTheme="minorHAnsi" w:cstheme="minorHAnsi"/>
                <w:lang w:val="cs-CZ"/>
              </w:rPr>
              <w:t xml:space="preserve">.2022 do </w:t>
            </w:r>
            <w:r w:rsidR="00055E58">
              <w:rPr>
                <w:rFonts w:asciiTheme="minorHAnsi" w:hAnsiTheme="minorHAnsi" w:cstheme="minorHAnsi"/>
                <w:lang w:val="cs-CZ"/>
              </w:rPr>
              <w:t>19</w:t>
            </w:r>
            <w:r w:rsidR="00E074D0" w:rsidRPr="00133F0D">
              <w:rPr>
                <w:rFonts w:asciiTheme="minorHAnsi" w:hAnsiTheme="minorHAnsi" w:cstheme="minorHAnsi"/>
                <w:lang w:val="cs-CZ"/>
              </w:rPr>
              <w:t>.</w:t>
            </w:r>
            <w:r w:rsidR="00055E58">
              <w:rPr>
                <w:rFonts w:asciiTheme="minorHAnsi" w:hAnsiTheme="minorHAnsi" w:cstheme="minorHAnsi"/>
                <w:lang w:val="cs-CZ"/>
              </w:rPr>
              <w:t>6</w:t>
            </w:r>
            <w:r w:rsidR="00E074D0" w:rsidRPr="00133F0D">
              <w:rPr>
                <w:rFonts w:asciiTheme="minorHAnsi" w:hAnsiTheme="minorHAnsi" w:cstheme="minorHAnsi"/>
                <w:lang w:val="cs-CZ"/>
              </w:rPr>
              <w:t>.2022</w:t>
            </w:r>
            <w:r w:rsidR="00E074D0">
              <w:rPr>
                <w:rFonts w:asciiTheme="minorHAnsi" w:hAnsiTheme="minorHAnsi" w:cstheme="minorHAnsi"/>
                <w:lang w:val="cs-CZ"/>
              </w:rPr>
              <w:t xml:space="preserve"> </w:t>
            </w:r>
          </w:p>
        </w:tc>
      </w:tr>
      <w:tr w:rsidR="00507005" w:rsidRPr="00133F0D" w14:paraId="5CE9C7F5" w14:textId="77777777" w:rsidTr="00251C19">
        <w:trPr>
          <w:jc w:val="center"/>
        </w:trPr>
        <w:tc>
          <w:tcPr>
            <w:tcW w:w="4536" w:type="dxa"/>
          </w:tcPr>
          <w:p w14:paraId="2D77330C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Způsob nabídky:</w:t>
            </w:r>
          </w:p>
        </w:tc>
        <w:tc>
          <w:tcPr>
            <w:tcW w:w="4111" w:type="dxa"/>
          </w:tcPr>
          <w:p w14:paraId="50EE3165" w14:textId="77777777" w:rsidR="00507005" w:rsidRPr="00133F0D" w:rsidRDefault="00507005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Veřejná emise se schváleným prospektem ČNB</w:t>
            </w:r>
          </w:p>
        </w:tc>
      </w:tr>
    </w:tbl>
    <w:p w14:paraId="0FA8DACC" w14:textId="53C620BC" w:rsidR="00507005" w:rsidRPr="00251C19" w:rsidRDefault="00507005" w:rsidP="00507005">
      <w:pPr>
        <w:keepNext/>
        <w:keepLines/>
        <w:tabs>
          <w:tab w:val="left" w:pos="5670"/>
        </w:tabs>
        <w:rPr>
          <w:rFonts w:asciiTheme="minorHAnsi" w:hAnsiTheme="minorHAnsi" w:cstheme="minorHAnsi"/>
          <w:lang w:val="cs-CZ"/>
        </w:rPr>
      </w:pPr>
      <w:r w:rsidRPr="00251C19">
        <w:rPr>
          <w:rFonts w:asciiTheme="minorHAnsi" w:hAnsiTheme="minorHAnsi" w:cstheme="minorHAnsi"/>
          <w:lang w:val="cs-CZ"/>
        </w:rPr>
        <w:t>(dále jen „</w:t>
      </w:r>
      <w:r w:rsidRPr="00251C19">
        <w:rPr>
          <w:rFonts w:asciiTheme="minorHAnsi" w:hAnsiTheme="minorHAnsi" w:cstheme="minorHAnsi"/>
          <w:b/>
          <w:bCs/>
          <w:lang w:val="cs-CZ"/>
        </w:rPr>
        <w:t>SOLEK0</w:t>
      </w:r>
      <w:r w:rsidR="00055E58">
        <w:rPr>
          <w:rFonts w:asciiTheme="minorHAnsi" w:hAnsiTheme="minorHAnsi" w:cstheme="minorHAnsi"/>
          <w:b/>
          <w:bCs/>
          <w:lang w:val="cs-CZ"/>
        </w:rPr>
        <w:t>8</w:t>
      </w:r>
      <w:r w:rsidRPr="00251C19">
        <w:rPr>
          <w:rFonts w:asciiTheme="minorHAnsi" w:hAnsiTheme="minorHAnsi" w:cstheme="minorHAnsi"/>
          <w:b/>
          <w:bCs/>
          <w:lang w:val="cs-CZ"/>
        </w:rPr>
        <w:t xml:space="preserve"> II 6,</w:t>
      </w:r>
      <w:r w:rsidR="00055E58">
        <w:rPr>
          <w:rFonts w:asciiTheme="minorHAnsi" w:hAnsiTheme="minorHAnsi" w:cstheme="minorHAnsi"/>
          <w:b/>
          <w:bCs/>
          <w:lang w:val="cs-CZ"/>
        </w:rPr>
        <w:t>7</w:t>
      </w:r>
      <w:r w:rsidRPr="00251C19">
        <w:rPr>
          <w:rFonts w:asciiTheme="minorHAnsi" w:hAnsiTheme="minorHAnsi" w:cstheme="minorHAnsi"/>
          <w:b/>
          <w:bCs/>
          <w:lang w:val="cs-CZ"/>
        </w:rPr>
        <w:t>0/24</w:t>
      </w:r>
      <w:r w:rsidRPr="00251C19">
        <w:rPr>
          <w:rFonts w:asciiTheme="minorHAnsi" w:hAnsiTheme="minorHAnsi" w:cstheme="minorHAnsi"/>
          <w:lang w:val="cs-CZ"/>
        </w:rPr>
        <w:t>“)</w:t>
      </w:r>
    </w:p>
    <w:tbl>
      <w:tblPr>
        <w:tblStyle w:val="TableGrid1"/>
        <w:tblW w:w="8647" w:type="dxa"/>
        <w:jc w:val="center"/>
        <w:tblLook w:val="04A0" w:firstRow="1" w:lastRow="0" w:firstColumn="1" w:lastColumn="0" w:noHBand="0" w:noVBand="1"/>
      </w:tblPr>
      <w:tblGrid>
        <w:gridCol w:w="4536"/>
        <w:gridCol w:w="4111"/>
      </w:tblGrid>
      <w:tr w:rsidR="00507005" w:rsidRPr="00133F0D" w14:paraId="3515E3FB" w14:textId="77777777" w:rsidTr="00251C19">
        <w:trPr>
          <w:jc w:val="center"/>
        </w:trPr>
        <w:tc>
          <w:tcPr>
            <w:tcW w:w="4536" w:type="dxa"/>
          </w:tcPr>
          <w:p w14:paraId="5BDE80F3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Název emise:</w:t>
            </w:r>
          </w:p>
        </w:tc>
        <w:tc>
          <w:tcPr>
            <w:tcW w:w="4111" w:type="dxa"/>
          </w:tcPr>
          <w:p w14:paraId="0205D701" w14:textId="3F1BA8A6" w:rsidR="00507005" w:rsidRPr="00133F0D" w:rsidRDefault="00507005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b/>
                <w:lang w:val="cs-CZ"/>
              </w:rPr>
            </w:pPr>
            <w:bookmarkStart w:id="2" w:name="_Hlk97635640"/>
            <w:r w:rsidRPr="00133F0D">
              <w:rPr>
                <w:rFonts w:asciiTheme="minorHAnsi" w:hAnsiTheme="minorHAnsi" w:cstheme="minorHAnsi"/>
                <w:b/>
                <w:lang w:val="cs-CZ"/>
              </w:rPr>
              <w:t>SOLEK0</w:t>
            </w:r>
            <w:r w:rsidR="00055E58">
              <w:rPr>
                <w:rFonts w:asciiTheme="minorHAnsi" w:hAnsiTheme="minorHAnsi" w:cstheme="minorHAnsi"/>
                <w:b/>
                <w:lang w:val="cs-CZ"/>
              </w:rPr>
              <w:t>8</w:t>
            </w:r>
            <w:r w:rsidRPr="00133F0D">
              <w:rPr>
                <w:rFonts w:asciiTheme="minorHAnsi" w:hAnsiTheme="minorHAnsi" w:cstheme="minorHAnsi"/>
                <w:b/>
                <w:lang w:val="cs-CZ"/>
              </w:rPr>
              <w:t xml:space="preserve"> III </w:t>
            </w:r>
            <w:r w:rsidR="00055E58">
              <w:rPr>
                <w:rFonts w:asciiTheme="minorHAnsi" w:hAnsiTheme="minorHAnsi" w:cstheme="minorHAnsi"/>
                <w:b/>
                <w:lang w:val="cs-CZ"/>
              </w:rPr>
              <w:t>7</w:t>
            </w:r>
            <w:r w:rsidR="000A3B93">
              <w:rPr>
                <w:rFonts w:asciiTheme="minorHAnsi" w:hAnsiTheme="minorHAnsi" w:cstheme="minorHAnsi"/>
                <w:b/>
                <w:lang w:val="cs-CZ"/>
              </w:rPr>
              <w:t>,00</w:t>
            </w:r>
            <w:r w:rsidRPr="00133F0D">
              <w:rPr>
                <w:rFonts w:asciiTheme="minorHAnsi" w:hAnsiTheme="minorHAnsi" w:cstheme="minorHAnsi"/>
                <w:b/>
                <w:lang w:val="cs-CZ"/>
              </w:rPr>
              <w:t>/25</w:t>
            </w:r>
            <w:bookmarkEnd w:id="2"/>
          </w:p>
        </w:tc>
      </w:tr>
      <w:tr w:rsidR="00507005" w:rsidRPr="00133F0D" w14:paraId="0577F67A" w14:textId="77777777" w:rsidTr="00251C19">
        <w:trPr>
          <w:jc w:val="center"/>
        </w:trPr>
        <w:tc>
          <w:tcPr>
            <w:tcW w:w="4536" w:type="dxa"/>
          </w:tcPr>
          <w:p w14:paraId="23D7EAE1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ISIN:</w:t>
            </w:r>
          </w:p>
        </w:tc>
        <w:tc>
          <w:tcPr>
            <w:tcW w:w="4111" w:type="dxa"/>
          </w:tcPr>
          <w:p w14:paraId="2D5A8A4A" w14:textId="10F305D3" w:rsidR="00507005" w:rsidRPr="00133F0D" w:rsidRDefault="00507005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CZ</w:t>
            </w:r>
            <w:r w:rsidR="008923C6">
              <w:rPr>
                <w:rFonts w:asciiTheme="minorHAnsi" w:hAnsiTheme="minorHAnsi" w:cstheme="minorHAnsi"/>
                <w:lang w:val="cs-CZ"/>
              </w:rPr>
              <w:t>0003539918</w:t>
            </w:r>
          </w:p>
        </w:tc>
      </w:tr>
      <w:tr w:rsidR="00507005" w:rsidRPr="00133F0D" w14:paraId="7F3F04C4" w14:textId="77777777" w:rsidTr="00251C19">
        <w:trPr>
          <w:jc w:val="center"/>
        </w:trPr>
        <w:tc>
          <w:tcPr>
            <w:tcW w:w="4536" w:type="dxa"/>
          </w:tcPr>
          <w:p w14:paraId="663765A2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Předpokládaná jmenovitá hodnota emise:</w:t>
            </w:r>
          </w:p>
        </w:tc>
        <w:tc>
          <w:tcPr>
            <w:tcW w:w="4111" w:type="dxa"/>
          </w:tcPr>
          <w:p w14:paraId="7642E458" w14:textId="0C48785D" w:rsidR="00507005" w:rsidRPr="00133F0D" w:rsidRDefault="00C27519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188</w:t>
            </w:r>
            <w:r w:rsidR="00507005" w:rsidRPr="00133F0D">
              <w:rPr>
                <w:rFonts w:asciiTheme="minorHAnsi" w:hAnsiTheme="minorHAnsi" w:cstheme="minorHAnsi"/>
                <w:lang w:val="cs-CZ"/>
              </w:rPr>
              <w:t>.000.000,- Kč</w:t>
            </w:r>
          </w:p>
        </w:tc>
      </w:tr>
      <w:tr w:rsidR="00507005" w:rsidRPr="00133F0D" w14:paraId="169A7BD9" w14:textId="77777777" w:rsidTr="00251C19">
        <w:trPr>
          <w:jc w:val="center"/>
        </w:trPr>
        <w:tc>
          <w:tcPr>
            <w:tcW w:w="4536" w:type="dxa"/>
          </w:tcPr>
          <w:p w14:paraId="2FA6DCB3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Splatnost:</w:t>
            </w:r>
          </w:p>
        </w:tc>
        <w:tc>
          <w:tcPr>
            <w:tcW w:w="4111" w:type="dxa"/>
          </w:tcPr>
          <w:p w14:paraId="2F6D7E7E" w14:textId="0965B8AA" w:rsidR="00507005" w:rsidRPr="00133F0D" w:rsidRDefault="00055E58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19</w:t>
            </w:r>
            <w:r w:rsidR="00507005" w:rsidRPr="00133F0D">
              <w:rPr>
                <w:rFonts w:asciiTheme="minorHAnsi" w:hAnsiTheme="minorHAnsi" w:cstheme="minorHAnsi"/>
                <w:lang w:val="cs-CZ"/>
              </w:rPr>
              <w:t xml:space="preserve">. </w:t>
            </w:r>
            <w:r>
              <w:rPr>
                <w:rFonts w:asciiTheme="minorHAnsi" w:hAnsiTheme="minorHAnsi" w:cstheme="minorHAnsi"/>
                <w:lang w:val="cs-CZ"/>
              </w:rPr>
              <w:t>6</w:t>
            </w:r>
            <w:r w:rsidR="00507005" w:rsidRPr="00133F0D">
              <w:rPr>
                <w:rFonts w:asciiTheme="minorHAnsi" w:hAnsiTheme="minorHAnsi" w:cstheme="minorHAnsi"/>
                <w:lang w:val="cs-CZ"/>
              </w:rPr>
              <w:t>. 2025</w:t>
            </w:r>
          </w:p>
        </w:tc>
      </w:tr>
      <w:tr w:rsidR="00507005" w:rsidRPr="00133F0D" w14:paraId="2EE74C0E" w14:textId="77777777" w:rsidTr="00251C19">
        <w:trPr>
          <w:jc w:val="center"/>
        </w:trPr>
        <w:tc>
          <w:tcPr>
            <w:tcW w:w="4536" w:type="dxa"/>
          </w:tcPr>
          <w:p w14:paraId="3F8DDFAA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Výnos:</w:t>
            </w:r>
          </w:p>
        </w:tc>
        <w:tc>
          <w:tcPr>
            <w:tcW w:w="4111" w:type="dxa"/>
          </w:tcPr>
          <w:p w14:paraId="40CA6090" w14:textId="0AD19441" w:rsidR="00507005" w:rsidRPr="00133F0D" w:rsidRDefault="00055E58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7,0</w:t>
            </w:r>
            <w:r w:rsidR="00507005" w:rsidRPr="00133F0D">
              <w:rPr>
                <w:rFonts w:asciiTheme="minorHAnsi" w:hAnsiTheme="minorHAnsi" w:cstheme="minorHAnsi"/>
                <w:lang w:val="cs-CZ"/>
              </w:rPr>
              <w:t>0% p.a.</w:t>
            </w:r>
          </w:p>
        </w:tc>
      </w:tr>
      <w:tr w:rsidR="00507005" w:rsidRPr="00133F0D" w14:paraId="578C74C2" w14:textId="77777777" w:rsidTr="00251C19">
        <w:trPr>
          <w:jc w:val="center"/>
        </w:trPr>
        <w:tc>
          <w:tcPr>
            <w:tcW w:w="4536" w:type="dxa"/>
          </w:tcPr>
          <w:p w14:paraId="7A5D8375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Datum emise:</w:t>
            </w:r>
          </w:p>
        </w:tc>
        <w:tc>
          <w:tcPr>
            <w:tcW w:w="4111" w:type="dxa"/>
          </w:tcPr>
          <w:p w14:paraId="70891F8E" w14:textId="333DD6C8" w:rsidR="00507005" w:rsidRPr="00133F0D" w:rsidRDefault="00055E58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19</w:t>
            </w:r>
            <w:r w:rsidR="00507005" w:rsidRPr="00133F0D">
              <w:rPr>
                <w:rFonts w:asciiTheme="minorHAnsi" w:hAnsiTheme="minorHAnsi" w:cstheme="minorHAnsi"/>
                <w:lang w:val="cs-CZ"/>
              </w:rPr>
              <w:t xml:space="preserve">. </w:t>
            </w:r>
            <w:r>
              <w:rPr>
                <w:rFonts w:asciiTheme="minorHAnsi" w:hAnsiTheme="minorHAnsi" w:cstheme="minorHAnsi"/>
                <w:lang w:val="cs-CZ"/>
              </w:rPr>
              <w:t>6</w:t>
            </w:r>
            <w:r w:rsidR="00507005" w:rsidRPr="00133F0D">
              <w:rPr>
                <w:rFonts w:asciiTheme="minorHAnsi" w:hAnsiTheme="minorHAnsi" w:cstheme="minorHAnsi"/>
                <w:lang w:val="cs-CZ"/>
              </w:rPr>
              <w:t>. 2022</w:t>
            </w:r>
          </w:p>
        </w:tc>
      </w:tr>
      <w:tr w:rsidR="00507005" w:rsidRPr="00133F0D" w14:paraId="597A0FD2" w14:textId="77777777" w:rsidTr="00251C19">
        <w:trPr>
          <w:jc w:val="center"/>
        </w:trPr>
        <w:tc>
          <w:tcPr>
            <w:tcW w:w="4536" w:type="dxa"/>
          </w:tcPr>
          <w:p w14:paraId="42681F27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Emisní lhůta (lhůta pro upisování či veřejná nabídka):</w:t>
            </w:r>
          </w:p>
        </w:tc>
        <w:tc>
          <w:tcPr>
            <w:tcW w:w="4111" w:type="dxa"/>
          </w:tcPr>
          <w:p w14:paraId="2F7FEB7E" w14:textId="4DBB3538" w:rsidR="00507005" w:rsidRPr="00133F0D" w:rsidRDefault="00507005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 xml:space="preserve">od </w:t>
            </w:r>
            <w:r w:rsidR="008923C6">
              <w:rPr>
                <w:rFonts w:asciiTheme="minorHAnsi" w:hAnsiTheme="minorHAnsi" w:cstheme="minorHAnsi"/>
                <w:lang w:val="cs-CZ"/>
              </w:rPr>
              <w:t>11</w:t>
            </w:r>
            <w:r w:rsidRPr="00133F0D">
              <w:rPr>
                <w:rFonts w:asciiTheme="minorHAnsi" w:hAnsiTheme="minorHAnsi" w:cstheme="minorHAnsi"/>
                <w:lang w:val="cs-CZ"/>
              </w:rPr>
              <w:t>.</w:t>
            </w:r>
            <w:r w:rsidR="008923C6">
              <w:rPr>
                <w:rFonts w:asciiTheme="minorHAnsi" w:hAnsiTheme="minorHAnsi" w:cstheme="minorHAnsi"/>
                <w:lang w:val="cs-CZ"/>
              </w:rPr>
              <w:t>4</w:t>
            </w:r>
            <w:r w:rsidRPr="00133F0D">
              <w:rPr>
                <w:rFonts w:asciiTheme="minorHAnsi" w:hAnsiTheme="minorHAnsi" w:cstheme="minorHAnsi"/>
                <w:lang w:val="cs-CZ"/>
              </w:rPr>
              <w:t xml:space="preserve">.2022 do </w:t>
            </w:r>
            <w:r w:rsidR="00C27519">
              <w:rPr>
                <w:rFonts w:asciiTheme="minorHAnsi" w:hAnsiTheme="minorHAnsi" w:cstheme="minorHAnsi"/>
                <w:lang w:val="cs-CZ"/>
              </w:rPr>
              <w:t>19</w:t>
            </w:r>
            <w:r w:rsidR="00E074D0" w:rsidRPr="00133F0D">
              <w:rPr>
                <w:rFonts w:asciiTheme="minorHAnsi" w:hAnsiTheme="minorHAnsi" w:cstheme="minorHAnsi"/>
                <w:lang w:val="cs-CZ"/>
              </w:rPr>
              <w:t>.</w:t>
            </w:r>
            <w:r w:rsidR="00C27519">
              <w:rPr>
                <w:rFonts w:asciiTheme="minorHAnsi" w:hAnsiTheme="minorHAnsi" w:cstheme="minorHAnsi"/>
                <w:lang w:val="cs-CZ"/>
              </w:rPr>
              <w:t>6</w:t>
            </w:r>
            <w:r w:rsidR="00E074D0" w:rsidRPr="00133F0D">
              <w:rPr>
                <w:rFonts w:asciiTheme="minorHAnsi" w:hAnsiTheme="minorHAnsi" w:cstheme="minorHAnsi"/>
                <w:lang w:val="cs-CZ"/>
              </w:rPr>
              <w:t>.2022</w:t>
            </w:r>
            <w:r w:rsidR="00E074D0">
              <w:rPr>
                <w:rFonts w:asciiTheme="minorHAnsi" w:hAnsiTheme="minorHAnsi" w:cstheme="minorHAnsi"/>
                <w:lang w:val="cs-CZ"/>
              </w:rPr>
              <w:t xml:space="preserve"> </w:t>
            </w:r>
          </w:p>
        </w:tc>
      </w:tr>
      <w:tr w:rsidR="00507005" w:rsidRPr="00133F0D" w14:paraId="6AD44B77" w14:textId="77777777" w:rsidTr="00251C19">
        <w:trPr>
          <w:jc w:val="center"/>
        </w:trPr>
        <w:tc>
          <w:tcPr>
            <w:tcW w:w="4536" w:type="dxa"/>
          </w:tcPr>
          <w:p w14:paraId="3ABDDD55" w14:textId="77777777" w:rsidR="00507005" w:rsidRPr="00133F0D" w:rsidRDefault="00507005" w:rsidP="000D13AA">
            <w:pPr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Způsob nabídky:</w:t>
            </w:r>
          </w:p>
        </w:tc>
        <w:tc>
          <w:tcPr>
            <w:tcW w:w="4111" w:type="dxa"/>
          </w:tcPr>
          <w:p w14:paraId="20E0CAE4" w14:textId="77777777" w:rsidR="00507005" w:rsidRPr="00133F0D" w:rsidRDefault="00507005" w:rsidP="000D13AA">
            <w:pPr>
              <w:tabs>
                <w:tab w:val="right" w:pos="2426"/>
              </w:tabs>
              <w:rPr>
                <w:rFonts w:asciiTheme="minorHAnsi" w:hAnsiTheme="minorHAnsi" w:cstheme="minorHAnsi"/>
                <w:lang w:val="cs-CZ"/>
              </w:rPr>
            </w:pPr>
            <w:r w:rsidRPr="00133F0D">
              <w:rPr>
                <w:rFonts w:asciiTheme="minorHAnsi" w:hAnsiTheme="minorHAnsi" w:cstheme="minorHAnsi"/>
                <w:lang w:val="cs-CZ"/>
              </w:rPr>
              <w:t>Veřejná emise se schváleným prospektem ČNB</w:t>
            </w:r>
          </w:p>
        </w:tc>
      </w:tr>
    </w:tbl>
    <w:p w14:paraId="6D600EBC" w14:textId="4C967380" w:rsidR="00507005" w:rsidRPr="00251C19" w:rsidRDefault="00507005" w:rsidP="00507005">
      <w:pPr>
        <w:jc w:val="both"/>
        <w:rPr>
          <w:rFonts w:asciiTheme="minorHAnsi" w:hAnsiTheme="minorHAnsi" w:cstheme="minorHAnsi"/>
          <w:lang w:val="cs-CZ"/>
        </w:rPr>
      </w:pPr>
      <w:r w:rsidRPr="00251C19">
        <w:rPr>
          <w:rFonts w:asciiTheme="minorHAnsi" w:hAnsiTheme="minorHAnsi" w:cstheme="minorHAnsi"/>
          <w:lang w:val="cs-CZ"/>
        </w:rPr>
        <w:t>(dále jen „</w:t>
      </w:r>
      <w:r w:rsidRPr="00251C19">
        <w:rPr>
          <w:rFonts w:asciiTheme="minorHAnsi" w:hAnsiTheme="minorHAnsi" w:cstheme="minorHAnsi"/>
          <w:b/>
          <w:bCs/>
          <w:lang w:val="cs-CZ"/>
        </w:rPr>
        <w:t>SOLEK0</w:t>
      </w:r>
      <w:r w:rsidR="00055E58">
        <w:rPr>
          <w:rFonts w:asciiTheme="minorHAnsi" w:hAnsiTheme="minorHAnsi" w:cstheme="minorHAnsi"/>
          <w:b/>
          <w:bCs/>
          <w:lang w:val="cs-CZ"/>
        </w:rPr>
        <w:t>8</w:t>
      </w:r>
      <w:r w:rsidRPr="00251C19">
        <w:rPr>
          <w:rFonts w:asciiTheme="minorHAnsi" w:hAnsiTheme="minorHAnsi" w:cstheme="minorHAnsi"/>
          <w:b/>
          <w:bCs/>
          <w:lang w:val="cs-CZ"/>
        </w:rPr>
        <w:t xml:space="preserve"> III </w:t>
      </w:r>
      <w:r w:rsidR="00055E58">
        <w:rPr>
          <w:rFonts w:asciiTheme="minorHAnsi" w:hAnsiTheme="minorHAnsi" w:cstheme="minorHAnsi"/>
          <w:b/>
          <w:bCs/>
          <w:lang w:val="cs-CZ"/>
        </w:rPr>
        <w:t>7,00</w:t>
      </w:r>
      <w:r w:rsidRPr="00251C19">
        <w:rPr>
          <w:rFonts w:asciiTheme="minorHAnsi" w:hAnsiTheme="minorHAnsi" w:cstheme="minorHAnsi"/>
          <w:b/>
          <w:bCs/>
          <w:lang w:val="cs-CZ"/>
        </w:rPr>
        <w:t>/25</w:t>
      </w:r>
      <w:r w:rsidRPr="00251C19">
        <w:rPr>
          <w:rFonts w:asciiTheme="minorHAnsi" w:hAnsiTheme="minorHAnsi" w:cstheme="minorHAnsi"/>
          <w:lang w:val="cs-CZ"/>
        </w:rPr>
        <w:t>“)</w:t>
      </w:r>
    </w:p>
    <w:p w14:paraId="192241E7" w14:textId="1951D7DA" w:rsidR="00507005" w:rsidRPr="00251C19" w:rsidRDefault="00507005" w:rsidP="00507005">
      <w:pPr>
        <w:jc w:val="both"/>
        <w:rPr>
          <w:rFonts w:asciiTheme="minorHAnsi" w:hAnsiTheme="minorHAnsi" w:cstheme="minorHAnsi"/>
          <w:lang w:val="cs-CZ"/>
        </w:rPr>
      </w:pPr>
      <w:r w:rsidRPr="00251C19">
        <w:rPr>
          <w:rFonts w:asciiTheme="minorHAnsi" w:hAnsiTheme="minorHAnsi" w:cstheme="minorHAnsi"/>
          <w:lang w:val="cs-CZ"/>
        </w:rPr>
        <w:t>( SOLEK0</w:t>
      </w:r>
      <w:r w:rsidR="00055E58">
        <w:rPr>
          <w:rFonts w:asciiTheme="minorHAnsi" w:hAnsiTheme="minorHAnsi" w:cstheme="minorHAnsi"/>
          <w:lang w:val="cs-CZ"/>
        </w:rPr>
        <w:t>8</w:t>
      </w:r>
      <w:r w:rsidRPr="00251C19">
        <w:rPr>
          <w:rFonts w:asciiTheme="minorHAnsi" w:hAnsiTheme="minorHAnsi" w:cstheme="minorHAnsi"/>
          <w:lang w:val="cs-CZ"/>
        </w:rPr>
        <w:t xml:space="preserve"> II 6,</w:t>
      </w:r>
      <w:r w:rsidR="00055E58">
        <w:rPr>
          <w:rFonts w:asciiTheme="minorHAnsi" w:hAnsiTheme="minorHAnsi" w:cstheme="minorHAnsi"/>
          <w:lang w:val="cs-CZ"/>
        </w:rPr>
        <w:t>7</w:t>
      </w:r>
      <w:r w:rsidRPr="00251C19">
        <w:rPr>
          <w:rFonts w:asciiTheme="minorHAnsi" w:hAnsiTheme="minorHAnsi" w:cstheme="minorHAnsi"/>
          <w:lang w:val="cs-CZ"/>
        </w:rPr>
        <w:t>0/24 a SOLEK0</w:t>
      </w:r>
      <w:r w:rsidR="00055E58">
        <w:rPr>
          <w:rFonts w:asciiTheme="minorHAnsi" w:hAnsiTheme="minorHAnsi" w:cstheme="minorHAnsi"/>
          <w:lang w:val="cs-CZ"/>
        </w:rPr>
        <w:t>8</w:t>
      </w:r>
      <w:r w:rsidRPr="00251C19">
        <w:rPr>
          <w:rFonts w:asciiTheme="minorHAnsi" w:hAnsiTheme="minorHAnsi" w:cstheme="minorHAnsi"/>
          <w:lang w:val="cs-CZ"/>
        </w:rPr>
        <w:t xml:space="preserve"> III </w:t>
      </w:r>
      <w:r w:rsidR="00055E58">
        <w:rPr>
          <w:rFonts w:asciiTheme="minorHAnsi" w:hAnsiTheme="minorHAnsi" w:cstheme="minorHAnsi"/>
          <w:lang w:val="cs-CZ"/>
        </w:rPr>
        <w:t>7</w:t>
      </w:r>
      <w:r w:rsidRPr="00251C19">
        <w:rPr>
          <w:rFonts w:asciiTheme="minorHAnsi" w:hAnsiTheme="minorHAnsi" w:cstheme="minorHAnsi"/>
          <w:lang w:val="cs-CZ"/>
        </w:rPr>
        <w:t>,</w:t>
      </w:r>
      <w:r w:rsidR="00055E58">
        <w:rPr>
          <w:rFonts w:asciiTheme="minorHAnsi" w:hAnsiTheme="minorHAnsi" w:cstheme="minorHAnsi"/>
          <w:lang w:val="cs-CZ"/>
        </w:rPr>
        <w:t>0</w:t>
      </w:r>
      <w:r w:rsidRPr="00251C19">
        <w:rPr>
          <w:rFonts w:asciiTheme="minorHAnsi" w:hAnsiTheme="minorHAnsi" w:cstheme="minorHAnsi"/>
          <w:lang w:val="cs-CZ"/>
        </w:rPr>
        <w:t>0/25 dále společně také jako „</w:t>
      </w:r>
      <w:r w:rsidRPr="00251C19">
        <w:rPr>
          <w:rFonts w:asciiTheme="minorHAnsi" w:hAnsiTheme="minorHAnsi" w:cstheme="minorHAnsi"/>
          <w:b/>
          <w:bCs/>
          <w:lang w:val="cs-CZ"/>
        </w:rPr>
        <w:t>Emise</w:t>
      </w:r>
      <w:r w:rsidRPr="00251C19">
        <w:rPr>
          <w:rFonts w:asciiTheme="minorHAnsi" w:hAnsiTheme="minorHAnsi" w:cstheme="minorHAnsi"/>
          <w:lang w:val="cs-CZ"/>
        </w:rPr>
        <w:t>“)</w:t>
      </w:r>
    </w:p>
    <w:p w14:paraId="5246FB48" w14:textId="77777777" w:rsidR="00507005" w:rsidRPr="001B60DC" w:rsidRDefault="00507005" w:rsidP="00507005">
      <w:pPr>
        <w:jc w:val="both"/>
        <w:rPr>
          <w:rFonts w:asciiTheme="minorHAnsi" w:hAnsiTheme="minorHAnsi" w:cstheme="minorHAnsi"/>
          <w:b/>
          <w:bCs/>
          <w:sz w:val="22"/>
          <w:szCs w:val="24"/>
          <w:lang w:val="cs-CZ"/>
        </w:rPr>
      </w:pPr>
    </w:p>
    <w:p w14:paraId="7273C86A" w14:textId="1D19CAC0" w:rsidR="00507005" w:rsidRPr="00251C19" w:rsidRDefault="00507005" w:rsidP="00507005">
      <w:pPr>
        <w:jc w:val="both"/>
        <w:rPr>
          <w:rFonts w:asciiTheme="minorHAnsi" w:hAnsiTheme="minorHAnsi" w:cstheme="minorHAnsi"/>
          <w:lang w:val="cs-CZ"/>
        </w:rPr>
      </w:pPr>
      <w:r w:rsidRPr="00251C19">
        <w:rPr>
          <w:rFonts w:asciiTheme="minorHAnsi" w:hAnsiTheme="minorHAnsi" w:cstheme="minorHAnsi"/>
          <w:b/>
          <w:bCs/>
          <w:lang w:val="cs-CZ"/>
        </w:rPr>
        <w:t>Emitent</w:t>
      </w:r>
      <w:r w:rsidRPr="00251C19">
        <w:rPr>
          <w:rFonts w:asciiTheme="minorHAnsi" w:hAnsiTheme="minorHAnsi" w:cstheme="minorHAnsi"/>
          <w:lang w:val="cs-CZ"/>
        </w:rPr>
        <w:t xml:space="preserve"> tímto</w:t>
      </w:r>
      <w:r w:rsidR="001630C6" w:rsidRPr="00251C19">
        <w:rPr>
          <w:rFonts w:asciiTheme="minorHAnsi" w:hAnsiTheme="minorHAnsi" w:cstheme="minorHAnsi"/>
          <w:lang w:val="cs-CZ"/>
        </w:rPr>
        <w:t xml:space="preserve"> </w:t>
      </w:r>
      <w:r w:rsidRPr="00251C19">
        <w:rPr>
          <w:rFonts w:asciiTheme="minorHAnsi" w:hAnsiTheme="minorHAnsi" w:cstheme="minorHAnsi"/>
          <w:lang w:val="cs-CZ"/>
        </w:rPr>
        <w:t>v souladu s čl. 3.1 a čl. 14 Emisních podmínek (jak definovány Základním prospektem) a Konečnými podmínkami (jak definovány Základním prospektem) každé z</w:t>
      </w:r>
      <w:r w:rsidR="007D3E46" w:rsidRPr="00251C19">
        <w:rPr>
          <w:rFonts w:asciiTheme="minorHAnsi" w:hAnsiTheme="minorHAnsi" w:cstheme="minorHAnsi"/>
          <w:lang w:val="cs-CZ"/>
        </w:rPr>
        <w:t> </w:t>
      </w:r>
      <w:r w:rsidRPr="00251C19">
        <w:rPr>
          <w:rFonts w:asciiTheme="minorHAnsi" w:hAnsiTheme="minorHAnsi" w:cstheme="minorHAnsi"/>
          <w:lang w:val="cs-CZ"/>
        </w:rPr>
        <w:t>Emisí</w:t>
      </w:r>
    </w:p>
    <w:p w14:paraId="6CFD4043" w14:textId="77777777" w:rsidR="007D3E46" w:rsidRPr="00251C19" w:rsidRDefault="007D3E46" w:rsidP="00507005">
      <w:pPr>
        <w:jc w:val="both"/>
        <w:rPr>
          <w:rFonts w:asciiTheme="minorHAnsi" w:hAnsiTheme="minorHAnsi" w:cstheme="minorHAnsi"/>
          <w:lang w:val="cs-CZ"/>
        </w:rPr>
      </w:pPr>
    </w:p>
    <w:p w14:paraId="5EDC7AAD" w14:textId="0584A3F5" w:rsidR="00507005" w:rsidRPr="00251C19" w:rsidRDefault="00507005" w:rsidP="00507005">
      <w:pPr>
        <w:jc w:val="center"/>
        <w:rPr>
          <w:rFonts w:asciiTheme="minorHAnsi" w:hAnsiTheme="minorHAnsi" w:cstheme="minorHAnsi"/>
          <w:b/>
          <w:bCs/>
          <w:lang w:val="cs-CZ"/>
        </w:rPr>
      </w:pPr>
      <w:r w:rsidRPr="00251C19">
        <w:rPr>
          <w:rFonts w:asciiTheme="minorHAnsi" w:hAnsiTheme="minorHAnsi" w:cstheme="minorHAnsi"/>
          <w:lang w:val="cs-CZ"/>
        </w:rPr>
        <w:t xml:space="preserve"> </w:t>
      </w:r>
      <w:r w:rsidRPr="00251C19">
        <w:rPr>
          <w:rFonts w:asciiTheme="minorHAnsi" w:hAnsiTheme="minorHAnsi" w:cstheme="minorHAnsi"/>
          <w:b/>
          <w:bCs/>
          <w:lang w:val="cs-CZ"/>
        </w:rPr>
        <w:t>OZNAMUJE,</w:t>
      </w:r>
    </w:p>
    <w:p w14:paraId="4C929EEF" w14:textId="77777777" w:rsidR="007D3E46" w:rsidRPr="00251C19" w:rsidRDefault="007D3E46" w:rsidP="00507005">
      <w:pPr>
        <w:jc w:val="center"/>
        <w:rPr>
          <w:rFonts w:asciiTheme="minorHAnsi" w:hAnsiTheme="minorHAnsi" w:cstheme="minorHAnsi"/>
          <w:b/>
          <w:bCs/>
          <w:lang w:val="cs-CZ"/>
        </w:rPr>
      </w:pPr>
    </w:p>
    <w:p w14:paraId="4B5B158A" w14:textId="3AE2AD37" w:rsidR="00507005" w:rsidRPr="00251C19" w:rsidRDefault="00507005" w:rsidP="00507005">
      <w:pPr>
        <w:jc w:val="both"/>
        <w:rPr>
          <w:rFonts w:asciiTheme="minorHAnsi" w:hAnsiTheme="minorHAnsi" w:cstheme="minorHAnsi"/>
          <w:lang w:val="cs-CZ"/>
        </w:rPr>
      </w:pPr>
      <w:r w:rsidRPr="00251C19">
        <w:rPr>
          <w:rFonts w:asciiTheme="minorHAnsi" w:hAnsiTheme="minorHAnsi" w:cstheme="minorHAnsi"/>
          <w:b/>
          <w:bCs/>
          <w:lang w:val="cs-CZ"/>
        </w:rPr>
        <w:t>že rozhoduje o prodloužení veřejné nabídky dluhopisů, a tedy stanovení Dodatečné emisní lhůty (jak definována Emisními podmínkami) každé z Emisí až do 3</w:t>
      </w:r>
      <w:r w:rsidR="001630C6" w:rsidRPr="00251C19">
        <w:rPr>
          <w:rFonts w:asciiTheme="minorHAnsi" w:hAnsiTheme="minorHAnsi" w:cstheme="minorHAnsi"/>
          <w:b/>
          <w:bCs/>
          <w:lang w:val="cs-CZ"/>
        </w:rPr>
        <w:t>0</w:t>
      </w:r>
      <w:r w:rsidRPr="00251C19">
        <w:rPr>
          <w:rFonts w:asciiTheme="minorHAnsi" w:hAnsiTheme="minorHAnsi" w:cstheme="minorHAnsi"/>
          <w:b/>
          <w:bCs/>
          <w:lang w:val="cs-CZ"/>
        </w:rPr>
        <w:t xml:space="preserve">. </w:t>
      </w:r>
      <w:r w:rsidR="001630C6" w:rsidRPr="00251C19">
        <w:rPr>
          <w:rFonts w:asciiTheme="minorHAnsi" w:hAnsiTheme="minorHAnsi" w:cstheme="minorHAnsi"/>
          <w:b/>
          <w:bCs/>
          <w:lang w:val="cs-CZ"/>
        </w:rPr>
        <w:t>6</w:t>
      </w:r>
      <w:r w:rsidRPr="00251C19">
        <w:rPr>
          <w:rFonts w:asciiTheme="minorHAnsi" w:hAnsiTheme="minorHAnsi" w:cstheme="minorHAnsi"/>
          <w:b/>
          <w:bCs/>
          <w:lang w:val="cs-CZ"/>
        </w:rPr>
        <w:t>. 2022.</w:t>
      </w:r>
    </w:p>
    <w:p w14:paraId="2EA2B8FD" w14:textId="77777777" w:rsidR="00B23DED" w:rsidRPr="00251C19" w:rsidRDefault="00B23DED" w:rsidP="00507005">
      <w:pPr>
        <w:rPr>
          <w:rFonts w:asciiTheme="minorHAnsi" w:hAnsiTheme="minorHAnsi" w:cstheme="minorHAnsi"/>
          <w:lang w:val="cs-CZ"/>
        </w:rPr>
      </w:pPr>
    </w:p>
    <w:p w14:paraId="05577FA8" w14:textId="0312DE80" w:rsidR="00507005" w:rsidRPr="00251C19" w:rsidRDefault="00507005" w:rsidP="00507005">
      <w:pPr>
        <w:rPr>
          <w:rFonts w:asciiTheme="minorHAnsi" w:hAnsiTheme="minorHAnsi" w:cstheme="minorHAnsi"/>
          <w:lang w:val="cs-CZ"/>
        </w:rPr>
      </w:pPr>
      <w:r w:rsidRPr="00251C19">
        <w:rPr>
          <w:rFonts w:asciiTheme="minorHAnsi" w:hAnsiTheme="minorHAnsi" w:cstheme="minorHAnsi"/>
          <w:lang w:val="cs-CZ"/>
        </w:rPr>
        <w:t xml:space="preserve">V Praze dne </w:t>
      </w:r>
      <w:r w:rsidR="00055E58">
        <w:rPr>
          <w:rFonts w:asciiTheme="minorHAnsi" w:hAnsiTheme="minorHAnsi" w:cstheme="minorHAnsi"/>
          <w:lang w:val="cs-CZ"/>
        </w:rPr>
        <w:t>6</w:t>
      </w:r>
      <w:r w:rsidRPr="00251C19">
        <w:rPr>
          <w:rFonts w:asciiTheme="minorHAnsi" w:hAnsiTheme="minorHAnsi" w:cstheme="minorHAnsi"/>
          <w:lang w:val="cs-CZ"/>
        </w:rPr>
        <w:t xml:space="preserve">. </w:t>
      </w:r>
      <w:r w:rsidR="00055E58">
        <w:rPr>
          <w:rFonts w:asciiTheme="minorHAnsi" w:hAnsiTheme="minorHAnsi" w:cstheme="minorHAnsi"/>
          <w:lang w:val="cs-CZ"/>
        </w:rPr>
        <w:t>června</w:t>
      </w:r>
      <w:r w:rsidRPr="00251C19">
        <w:rPr>
          <w:rFonts w:asciiTheme="minorHAnsi" w:hAnsiTheme="minorHAnsi" w:cstheme="minorHAnsi"/>
          <w:lang w:val="cs-CZ"/>
        </w:rPr>
        <w:t xml:space="preserve"> 2022</w:t>
      </w:r>
    </w:p>
    <w:p w14:paraId="08C90E87" w14:textId="2871F10E" w:rsidR="00507005" w:rsidRDefault="00507005" w:rsidP="00507005">
      <w:pPr>
        <w:jc w:val="center"/>
        <w:rPr>
          <w:rFonts w:asciiTheme="minorHAnsi" w:hAnsiTheme="minorHAnsi" w:cstheme="minorHAnsi"/>
          <w:b/>
          <w:bCs/>
          <w:lang w:val="cs-CZ"/>
        </w:rPr>
      </w:pPr>
      <w:r w:rsidRPr="00251C19">
        <w:rPr>
          <w:rFonts w:asciiTheme="minorHAnsi" w:hAnsiTheme="minorHAnsi" w:cstheme="minorHAnsi"/>
          <w:b/>
          <w:bCs/>
          <w:lang w:val="cs-CZ"/>
        </w:rPr>
        <w:t>SOLEK HOLDING SE</w:t>
      </w:r>
    </w:p>
    <w:p w14:paraId="363969F9" w14:textId="77777777" w:rsidR="00B23DED" w:rsidRPr="00251C19" w:rsidRDefault="00B23DED" w:rsidP="00507005">
      <w:pPr>
        <w:jc w:val="center"/>
        <w:rPr>
          <w:rFonts w:asciiTheme="minorHAnsi" w:hAnsiTheme="minorHAnsi" w:cstheme="minorHAnsi"/>
          <w:b/>
          <w:bCs/>
          <w:lang w:val="cs-CZ"/>
        </w:rPr>
      </w:pPr>
    </w:p>
    <w:p w14:paraId="1FD37310" w14:textId="77777777" w:rsidR="00507005" w:rsidRPr="00251C19" w:rsidRDefault="00507005" w:rsidP="00507005">
      <w:pPr>
        <w:jc w:val="center"/>
        <w:rPr>
          <w:rFonts w:asciiTheme="minorHAnsi" w:hAnsiTheme="minorHAnsi" w:cstheme="minorHAnsi"/>
          <w:lang w:val="cs-CZ"/>
        </w:rPr>
      </w:pPr>
      <w:r w:rsidRPr="00251C19">
        <w:rPr>
          <w:rFonts w:asciiTheme="minorHAnsi" w:hAnsiTheme="minorHAnsi" w:cstheme="minorHAnsi"/>
          <w:lang w:val="cs-CZ"/>
        </w:rPr>
        <w:t>______________</w:t>
      </w:r>
    </w:p>
    <w:p w14:paraId="0DF1F41C" w14:textId="77777777" w:rsidR="00507005" w:rsidRPr="00251C19" w:rsidRDefault="00507005" w:rsidP="00507005">
      <w:pPr>
        <w:jc w:val="center"/>
        <w:rPr>
          <w:rFonts w:asciiTheme="minorHAnsi" w:hAnsiTheme="minorHAnsi" w:cstheme="minorHAnsi"/>
          <w:lang w:val="cs-CZ"/>
        </w:rPr>
      </w:pPr>
      <w:r w:rsidRPr="00251C19">
        <w:rPr>
          <w:rFonts w:asciiTheme="minorHAnsi" w:hAnsiTheme="minorHAnsi" w:cstheme="minorHAnsi"/>
          <w:lang w:val="cs-CZ"/>
        </w:rPr>
        <w:t>Zdeněk Sobotka, předseda představenstva</w:t>
      </w:r>
    </w:p>
    <w:p w14:paraId="248F972E" w14:textId="77777777" w:rsidR="00507005" w:rsidRPr="001B60DC" w:rsidRDefault="00507005" w:rsidP="004B42B8">
      <w:pPr>
        <w:rPr>
          <w:rFonts w:asciiTheme="minorHAnsi" w:hAnsiTheme="minorHAnsi" w:cstheme="minorHAnsi"/>
          <w:sz w:val="22"/>
          <w:szCs w:val="24"/>
          <w:lang w:val="cs-CZ"/>
        </w:rPr>
      </w:pPr>
    </w:p>
    <w:sectPr w:rsidR="00507005" w:rsidRPr="001B60DC" w:rsidSect="00251C19">
      <w:headerReference w:type="default" r:id="rId11"/>
      <w:footerReference w:type="default" r:id="rId12"/>
      <w:pgSz w:w="11906" w:h="16838"/>
      <w:pgMar w:top="1817" w:right="1416" w:bottom="1417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78CC" w14:textId="77777777" w:rsidR="00581BD1" w:rsidRDefault="00581BD1" w:rsidP="007B56BD">
      <w:r>
        <w:separator/>
      </w:r>
    </w:p>
  </w:endnote>
  <w:endnote w:type="continuationSeparator" w:id="0">
    <w:p w14:paraId="78C2BBB9" w14:textId="77777777" w:rsidR="00581BD1" w:rsidRDefault="00581BD1" w:rsidP="007B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2B05" w14:textId="5F52620A" w:rsidR="00F85FC2" w:rsidRPr="00E913C0" w:rsidRDefault="002334EF" w:rsidP="0023134E">
    <w:pPr>
      <w:jc w:val="center"/>
      <w:rPr>
        <w:rFonts w:ascii="Abadi" w:hAnsi="Abadi" w:cs="Arial"/>
        <w:noProof/>
        <w:color w:val="282C47"/>
        <w:sz w:val="16"/>
        <w:szCs w:val="14"/>
      </w:rPr>
    </w:pPr>
    <w:r w:rsidRPr="00E913C0">
      <w:rPr>
        <w:rFonts w:cs="Arial"/>
        <w:noProof/>
        <w:color w:val="282C47"/>
        <w:sz w:val="16"/>
        <w:szCs w:val="14"/>
        <w:lang w:eastAsia="cs-CZ"/>
      </w:rPr>
      <w:t xml:space="preserve">SOLEK HOLDING SE </w:t>
    </w:r>
    <w:r>
      <w:rPr>
        <w:rFonts w:cs="Arial"/>
        <w:noProof/>
        <w:color w:val="282C47"/>
        <w:sz w:val="16"/>
        <w:szCs w:val="14"/>
        <w:lang w:eastAsia="cs-CZ"/>
      </w:rPr>
      <w:t>–</w:t>
    </w:r>
    <w:r w:rsidRPr="00E913C0">
      <w:rPr>
        <w:rFonts w:cs="Arial"/>
        <w:noProof/>
        <w:color w:val="282C47"/>
        <w:sz w:val="16"/>
        <w:szCs w:val="14"/>
        <w:lang w:eastAsia="cs-CZ"/>
      </w:rPr>
      <w:t xml:space="preserve"> </w:t>
    </w:r>
    <w:r>
      <w:rPr>
        <w:rFonts w:ascii="Calibri" w:hAnsi="Calibri" w:cs="Calibri"/>
        <w:noProof/>
        <w:color w:val="282C47"/>
        <w:sz w:val="16"/>
        <w:szCs w:val="14"/>
        <w:lang w:eastAsia="cs-CZ"/>
      </w:rPr>
      <w:t>Member of SOLEK Group</w:t>
    </w:r>
    <w:r w:rsidRPr="00E913C0">
      <w:rPr>
        <w:rFonts w:cs="Arial"/>
        <w:noProof/>
        <w:color w:val="282C47"/>
        <w:sz w:val="16"/>
        <w:szCs w:val="14"/>
        <w:lang w:eastAsia="cs-CZ"/>
      </w:rPr>
      <w:t xml:space="preserve"> </w:t>
    </w:r>
    <w:r>
      <w:rPr>
        <w:rFonts w:cs="Arial"/>
        <w:noProof/>
        <w:color w:val="282C47"/>
        <w:sz w:val="16"/>
        <w:szCs w:val="14"/>
        <w:lang w:eastAsia="cs-CZ"/>
      </w:rPr>
      <w:t>I</w:t>
    </w:r>
    <w:r w:rsidRPr="00E913C0">
      <w:rPr>
        <w:rFonts w:cs="Arial"/>
        <w:noProof/>
        <w:color w:val="282C47"/>
        <w:sz w:val="16"/>
        <w:szCs w:val="14"/>
        <w:lang w:eastAsia="cs-CZ"/>
      </w:rPr>
      <w:t xml:space="preserve"> Voctá</w:t>
    </w:r>
    <w:r w:rsidRPr="00E913C0">
      <w:rPr>
        <w:rFonts w:ascii="Calibri" w:hAnsi="Calibri" w:cs="Calibri"/>
        <w:noProof/>
        <w:color w:val="282C47"/>
        <w:sz w:val="16"/>
        <w:szCs w:val="14"/>
        <w:lang w:eastAsia="cs-CZ"/>
      </w:rPr>
      <w:t>ř</w:t>
    </w:r>
    <w:r w:rsidRPr="00E913C0">
      <w:rPr>
        <w:rFonts w:cs="Arial"/>
        <w:noProof/>
        <w:color w:val="282C47"/>
        <w:sz w:val="16"/>
        <w:szCs w:val="14"/>
        <w:lang w:eastAsia="cs-CZ"/>
      </w:rPr>
      <w:t>ova 24</w:t>
    </w:r>
    <w:r w:rsidR="00DC1871">
      <w:rPr>
        <w:rFonts w:cs="Arial"/>
        <w:noProof/>
        <w:color w:val="282C47"/>
        <w:sz w:val="16"/>
        <w:szCs w:val="14"/>
        <w:lang w:eastAsia="cs-CZ"/>
      </w:rPr>
      <w:t xml:space="preserve">97/18 </w:t>
    </w:r>
    <w:r w:rsidRPr="00E913C0">
      <w:rPr>
        <w:rFonts w:cs="Arial"/>
        <w:noProof/>
        <w:color w:val="282C47"/>
        <w:sz w:val="16"/>
        <w:szCs w:val="14"/>
        <w:lang w:eastAsia="cs-CZ"/>
      </w:rPr>
      <w:t>| 180 00 Pra</w:t>
    </w:r>
    <w:r>
      <w:rPr>
        <w:rFonts w:cs="Arial"/>
        <w:noProof/>
        <w:color w:val="282C47"/>
        <w:sz w:val="16"/>
        <w:szCs w:val="14"/>
        <w:lang w:eastAsia="cs-CZ"/>
      </w:rPr>
      <w:t>gue</w:t>
    </w:r>
    <w:r w:rsidRPr="00E913C0">
      <w:rPr>
        <w:rFonts w:cs="Arial"/>
        <w:noProof/>
        <w:color w:val="282C47"/>
        <w:sz w:val="16"/>
        <w:szCs w:val="14"/>
        <w:lang w:eastAsia="cs-CZ"/>
      </w:rPr>
      <w:t xml:space="preserve"> 8 | </w:t>
    </w:r>
    <w:r>
      <w:rPr>
        <w:rFonts w:cs="Arial"/>
        <w:noProof/>
        <w:color w:val="282C47"/>
        <w:sz w:val="16"/>
        <w:szCs w:val="14"/>
        <w:lang w:eastAsia="cs-CZ"/>
      </w:rPr>
      <w:t>Czech Republic</w:t>
    </w:r>
    <w:r w:rsidRPr="00E913C0">
      <w:rPr>
        <w:rFonts w:cs="Arial"/>
        <w:noProof/>
        <w:color w:val="282C47"/>
        <w:sz w:val="16"/>
        <w:szCs w:val="14"/>
        <w:lang w:eastAsia="cs-CZ"/>
      </w:rPr>
      <w:t xml:space="preserve"> | I</w:t>
    </w:r>
    <w:r>
      <w:rPr>
        <w:rFonts w:cs="Arial"/>
        <w:noProof/>
        <w:color w:val="282C47"/>
        <w:sz w:val="16"/>
        <w:szCs w:val="14"/>
        <w:lang w:eastAsia="cs-CZ"/>
      </w:rPr>
      <w:t>D</w:t>
    </w:r>
    <w:r w:rsidRPr="00E913C0">
      <w:rPr>
        <w:rFonts w:cs="Arial"/>
        <w:noProof/>
        <w:color w:val="282C47"/>
        <w:sz w:val="16"/>
        <w:szCs w:val="14"/>
        <w:lang w:eastAsia="cs-CZ"/>
      </w:rPr>
      <w:t>: 29202701</w:t>
    </w:r>
    <w:r w:rsidR="00420FEA" w:rsidRPr="006C6FCA">
      <w:rPr>
        <w:rFonts w:cs="Arial"/>
        <w:noProof/>
        <w:color w:val="282C47"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D2B682" wp14:editId="063FB5B2">
              <wp:simplePos x="0" y="0"/>
              <wp:positionH relativeFrom="column">
                <wp:posOffset>136525</wp:posOffset>
              </wp:positionH>
              <wp:positionV relativeFrom="paragraph">
                <wp:posOffset>-118110</wp:posOffset>
              </wp:positionV>
              <wp:extent cx="6505732" cy="0"/>
              <wp:effectExtent l="0" t="0" r="9525" b="127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5732" cy="0"/>
                      </a:xfrm>
                      <a:prstGeom prst="line">
                        <a:avLst/>
                      </a:prstGeom>
                      <a:ln>
                        <a:solidFill>
                          <a:srgbClr val="282C4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769E09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5pt,-9.3pt" to="523pt,-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" strokecolor="#282c47" strokeweight=".5pt">
              <v:stroke joinstyle="miter"/>
            </v:line>
          </w:pict>
        </mc:Fallback>
      </mc:AlternateContent>
    </w:r>
  </w:p>
  <w:p w14:paraId="1E112CDB" w14:textId="54601686" w:rsidR="0023134E" w:rsidRPr="00D6401D" w:rsidRDefault="00B64722" w:rsidP="0023134E">
    <w:pPr>
      <w:spacing w:before="40"/>
      <w:jc w:val="center"/>
      <w:rPr>
        <w:rFonts w:ascii="Abadi" w:hAnsi="Abadi" w:cs="Arial"/>
        <w:noProof/>
        <w:color w:val="282C47"/>
        <w:sz w:val="14"/>
        <w:szCs w:val="14"/>
        <w:lang w:val="es-CL"/>
      </w:rPr>
    </w:pPr>
    <w:r w:rsidRPr="00D6401D">
      <w:rPr>
        <w:rFonts w:ascii="Abadi" w:hAnsi="Abadi" w:cs="Arial"/>
        <w:noProof/>
        <w:color w:val="282C47"/>
        <w:sz w:val="16"/>
        <w:szCs w:val="16"/>
        <w:lang w:val="es-CL"/>
      </w:rPr>
      <w:t xml:space="preserve">E: solek@solek.com   </w:t>
    </w:r>
    <w:r w:rsidR="0023134E" w:rsidRPr="00D6401D">
      <w:rPr>
        <w:rFonts w:ascii="Abadi" w:hAnsi="Abadi" w:cs="Arial"/>
        <w:noProof/>
        <w:color w:val="282C47"/>
        <w:sz w:val="16"/>
        <w:szCs w:val="16"/>
        <w:lang w:val="es-CL"/>
      </w:rPr>
      <w:t>www.solek.com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EED5" w14:textId="77777777" w:rsidR="00581BD1" w:rsidRDefault="00581BD1" w:rsidP="007B56BD">
      <w:r>
        <w:separator/>
      </w:r>
    </w:p>
  </w:footnote>
  <w:footnote w:type="continuationSeparator" w:id="0">
    <w:p w14:paraId="6F33AD59" w14:textId="77777777" w:rsidR="00581BD1" w:rsidRDefault="00581BD1" w:rsidP="007B5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3A7A" w14:textId="5CB9BF7C" w:rsidR="00595975" w:rsidRDefault="0023134E" w:rsidP="004B42B8">
    <w:pPr>
      <w:tabs>
        <w:tab w:val="center" w:pos="5174"/>
        <w:tab w:val="left" w:pos="6870"/>
      </w:tabs>
      <w:jc w:val="center"/>
      <w:rPr>
        <w:rFonts w:cs="Arial"/>
        <w:noProof/>
        <w:color w:val="282C47"/>
        <w:sz w:val="14"/>
        <w:szCs w:val="14"/>
      </w:rPr>
    </w:pPr>
    <w:r>
      <w:rPr>
        <w:noProof/>
      </w:rPr>
      <w:drawing>
        <wp:inline distT="0" distB="0" distL="0" distR="0" wp14:anchorId="366D388E" wp14:editId="54995381">
          <wp:extent cx="1638300" cy="896967"/>
          <wp:effectExtent l="0" t="0" r="0" b="0"/>
          <wp:docPr id="11" name="Obrázek 2">
            <a:extLst xmlns:a="http://schemas.openxmlformats.org/drawingml/2006/main">
              <a:ext uri="{FF2B5EF4-FFF2-40B4-BE49-F238E27FC236}">
                <a16:creationId xmlns:a16="http://schemas.microsoft.com/office/drawing/2014/main" id="{A59B8B7E-3E73-4319-8888-45808FAF6C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A59B8B7E-3E73-4319-8888-45808FAF6C1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321" cy="913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8CB1B" w14:textId="60F1C59A" w:rsidR="007B56BD" w:rsidRDefault="00AA7BE6" w:rsidP="00251C19">
    <w:pPr>
      <w:ind w:right="-852"/>
      <w:rPr>
        <w:rFonts w:ascii="Abadi" w:hAnsi="Abadi" w:cs="Arial"/>
        <w:noProof/>
        <w:color w:val="282C47"/>
        <w:sz w:val="15"/>
        <w:szCs w:val="15"/>
      </w:rPr>
    </w:pPr>
    <w:r w:rsidRPr="00E23747">
      <w:rPr>
        <w:rFonts w:ascii="Abadi" w:hAnsi="Abadi" w:cs="Arial"/>
        <w:noProof/>
        <w:color w:val="282C47"/>
        <w:sz w:val="15"/>
        <w:szCs w:val="15"/>
        <w:lang w:val="cs-CZ" w:eastAsia="cs-CZ"/>
      </w:rPr>
      <w:t>Czech Republic PRAGUE</w:t>
    </w:r>
    <w:r w:rsidRPr="00E23747">
      <w:rPr>
        <w:rFonts w:ascii="Abadi" w:hAnsi="Abadi" w:cs="Arial"/>
        <w:noProof/>
        <w:color w:val="282C47"/>
        <w:sz w:val="15"/>
        <w:szCs w:val="15"/>
      </w:rPr>
      <w:t xml:space="preserve"> I Chile SANTIAGO I </w:t>
    </w:r>
    <w:r w:rsidR="00F375DC" w:rsidRPr="00E23747">
      <w:rPr>
        <w:rFonts w:ascii="Abadi" w:hAnsi="Abadi" w:cs="Arial"/>
        <w:noProof/>
        <w:color w:val="282C47"/>
        <w:sz w:val="15"/>
        <w:szCs w:val="15"/>
      </w:rPr>
      <w:t xml:space="preserve">Colombia BOGOTA I </w:t>
    </w:r>
    <w:r w:rsidRPr="00E23747">
      <w:rPr>
        <w:rFonts w:ascii="Abadi" w:hAnsi="Abadi" w:cs="Arial"/>
        <w:noProof/>
        <w:color w:val="282C47"/>
        <w:sz w:val="15"/>
        <w:szCs w:val="15"/>
      </w:rPr>
      <w:t>Cyprus NICOSIA I Greece ATHENS I Romania BUCHAREST I Hungary BUDAPEST</w:t>
    </w:r>
  </w:p>
  <w:p w14:paraId="36367DF6" w14:textId="77777777" w:rsidR="00507005" w:rsidRPr="00E23747" w:rsidRDefault="00507005" w:rsidP="00E23747">
    <w:pPr>
      <w:ind w:right="-852"/>
      <w:jc w:val="center"/>
      <w:rPr>
        <w:rFonts w:ascii="Abadi" w:hAnsi="Abadi" w:cs="Arial"/>
        <w:noProof/>
        <w:color w:val="282C47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816D0"/>
    <w:multiLevelType w:val="hybridMultilevel"/>
    <w:tmpl w:val="1A28DAFE"/>
    <w:lvl w:ilvl="0" w:tplc="CD5860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83AA4"/>
    <w:multiLevelType w:val="hybridMultilevel"/>
    <w:tmpl w:val="EF96FCD2"/>
    <w:lvl w:ilvl="0" w:tplc="9112D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010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47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E42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C4C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9041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660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F41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C69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DC4D65"/>
    <w:multiLevelType w:val="hybridMultilevel"/>
    <w:tmpl w:val="B05AEE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926271">
    <w:abstractNumId w:val="0"/>
  </w:num>
  <w:num w:numId="2" w16cid:durableId="704215040">
    <w:abstractNumId w:val="1"/>
  </w:num>
  <w:num w:numId="3" w16cid:durableId="211507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75"/>
    <w:rsid w:val="000263FD"/>
    <w:rsid w:val="000536AB"/>
    <w:rsid w:val="0005438C"/>
    <w:rsid w:val="00055E58"/>
    <w:rsid w:val="00062220"/>
    <w:rsid w:val="000715E1"/>
    <w:rsid w:val="000901F3"/>
    <w:rsid w:val="000A1843"/>
    <w:rsid w:val="000A3B93"/>
    <w:rsid w:val="000A7C0F"/>
    <w:rsid w:val="000C3CC0"/>
    <w:rsid w:val="000D0176"/>
    <w:rsid w:val="000D553B"/>
    <w:rsid w:val="000E3A34"/>
    <w:rsid w:val="00133F0D"/>
    <w:rsid w:val="001403F8"/>
    <w:rsid w:val="001454E8"/>
    <w:rsid w:val="00146961"/>
    <w:rsid w:val="001628FA"/>
    <w:rsid w:val="001630C6"/>
    <w:rsid w:val="00184439"/>
    <w:rsid w:val="001908EE"/>
    <w:rsid w:val="00192802"/>
    <w:rsid w:val="001931C8"/>
    <w:rsid w:val="001B60DC"/>
    <w:rsid w:val="001C2204"/>
    <w:rsid w:val="001E1CBD"/>
    <w:rsid w:val="001F02BE"/>
    <w:rsid w:val="001F3257"/>
    <w:rsid w:val="001F4F22"/>
    <w:rsid w:val="001F635D"/>
    <w:rsid w:val="002148C3"/>
    <w:rsid w:val="00216F8B"/>
    <w:rsid w:val="00216FA3"/>
    <w:rsid w:val="0023134E"/>
    <w:rsid w:val="002334EF"/>
    <w:rsid w:val="00251C19"/>
    <w:rsid w:val="002663DF"/>
    <w:rsid w:val="0029218B"/>
    <w:rsid w:val="0029230B"/>
    <w:rsid w:val="002B13C6"/>
    <w:rsid w:val="002B2B75"/>
    <w:rsid w:val="002B43C5"/>
    <w:rsid w:val="0032030C"/>
    <w:rsid w:val="00332D48"/>
    <w:rsid w:val="00347A0C"/>
    <w:rsid w:val="003561DF"/>
    <w:rsid w:val="00381410"/>
    <w:rsid w:val="003900EA"/>
    <w:rsid w:val="0040026A"/>
    <w:rsid w:val="00420FEA"/>
    <w:rsid w:val="00422B01"/>
    <w:rsid w:val="00485290"/>
    <w:rsid w:val="004A57A4"/>
    <w:rsid w:val="004B22E2"/>
    <w:rsid w:val="004B42B8"/>
    <w:rsid w:val="004E2688"/>
    <w:rsid w:val="004E26E0"/>
    <w:rsid w:val="00507005"/>
    <w:rsid w:val="00525A4F"/>
    <w:rsid w:val="00550C35"/>
    <w:rsid w:val="00561C19"/>
    <w:rsid w:val="00581BD1"/>
    <w:rsid w:val="005826C7"/>
    <w:rsid w:val="00595975"/>
    <w:rsid w:val="005A0A5F"/>
    <w:rsid w:val="005B7285"/>
    <w:rsid w:val="00633D24"/>
    <w:rsid w:val="0064398D"/>
    <w:rsid w:val="00656BE4"/>
    <w:rsid w:val="00657802"/>
    <w:rsid w:val="006640B8"/>
    <w:rsid w:val="00681E85"/>
    <w:rsid w:val="0069236B"/>
    <w:rsid w:val="006C2F2D"/>
    <w:rsid w:val="006C6FCA"/>
    <w:rsid w:val="006C7A01"/>
    <w:rsid w:val="00711B3B"/>
    <w:rsid w:val="00712A10"/>
    <w:rsid w:val="0075458F"/>
    <w:rsid w:val="00763813"/>
    <w:rsid w:val="00797D05"/>
    <w:rsid w:val="007B56BD"/>
    <w:rsid w:val="007C4F61"/>
    <w:rsid w:val="007D22AF"/>
    <w:rsid w:val="007D3E46"/>
    <w:rsid w:val="007F1E4E"/>
    <w:rsid w:val="00801FA0"/>
    <w:rsid w:val="00817205"/>
    <w:rsid w:val="00836A43"/>
    <w:rsid w:val="00843228"/>
    <w:rsid w:val="00854EA1"/>
    <w:rsid w:val="008923C6"/>
    <w:rsid w:val="008C3275"/>
    <w:rsid w:val="0090491A"/>
    <w:rsid w:val="00975701"/>
    <w:rsid w:val="009E489B"/>
    <w:rsid w:val="009F11DD"/>
    <w:rsid w:val="00A11680"/>
    <w:rsid w:val="00A16DCE"/>
    <w:rsid w:val="00A21A9A"/>
    <w:rsid w:val="00A4703A"/>
    <w:rsid w:val="00A57657"/>
    <w:rsid w:val="00A83FF1"/>
    <w:rsid w:val="00A86881"/>
    <w:rsid w:val="00AA7BE6"/>
    <w:rsid w:val="00AF0696"/>
    <w:rsid w:val="00B23DED"/>
    <w:rsid w:val="00B45DE6"/>
    <w:rsid w:val="00B56541"/>
    <w:rsid w:val="00B64722"/>
    <w:rsid w:val="00B65580"/>
    <w:rsid w:val="00BA1BEA"/>
    <w:rsid w:val="00BB0F83"/>
    <w:rsid w:val="00BC5D95"/>
    <w:rsid w:val="00BD7208"/>
    <w:rsid w:val="00C27519"/>
    <w:rsid w:val="00C40721"/>
    <w:rsid w:val="00C70A14"/>
    <w:rsid w:val="00C93F9D"/>
    <w:rsid w:val="00CA2C9E"/>
    <w:rsid w:val="00CD1913"/>
    <w:rsid w:val="00CD2546"/>
    <w:rsid w:val="00CF5FB1"/>
    <w:rsid w:val="00D04A55"/>
    <w:rsid w:val="00D6401D"/>
    <w:rsid w:val="00DA5AAF"/>
    <w:rsid w:val="00DC1871"/>
    <w:rsid w:val="00DF673D"/>
    <w:rsid w:val="00E074D0"/>
    <w:rsid w:val="00E23747"/>
    <w:rsid w:val="00E23839"/>
    <w:rsid w:val="00E37164"/>
    <w:rsid w:val="00E46406"/>
    <w:rsid w:val="00E55BFF"/>
    <w:rsid w:val="00E731D6"/>
    <w:rsid w:val="00E9019C"/>
    <w:rsid w:val="00E913C0"/>
    <w:rsid w:val="00EA2454"/>
    <w:rsid w:val="00EA41FF"/>
    <w:rsid w:val="00EC2680"/>
    <w:rsid w:val="00EC4A00"/>
    <w:rsid w:val="00ED7FD7"/>
    <w:rsid w:val="00EE450F"/>
    <w:rsid w:val="00EE5A09"/>
    <w:rsid w:val="00EF640A"/>
    <w:rsid w:val="00F1129C"/>
    <w:rsid w:val="00F375DC"/>
    <w:rsid w:val="00F41A39"/>
    <w:rsid w:val="00F4739C"/>
    <w:rsid w:val="00F51532"/>
    <w:rsid w:val="00F552AC"/>
    <w:rsid w:val="00F56504"/>
    <w:rsid w:val="00F74ED1"/>
    <w:rsid w:val="00F85FC2"/>
    <w:rsid w:val="00F94D64"/>
    <w:rsid w:val="00FC3CAA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7364"/>
  <w15:chartTrackingRefBased/>
  <w15:docId w15:val="{ADC66648-6F76-4E69-BFA2-E047434A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FCA"/>
    <w:pPr>
      <w:spacing w:line="240" w:lineRule="auto"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56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6BD"/>
  </w:style>
  <w:style w:type="character" w:customStyle="1" w:styleId="Heading1Char">
    <w:name w:val="Heading 1 Char"/>
    <w:basedOn w:val="DefaultParagraphFont"/>
    <w:link w:val="Heading1"/>
    <w:uiPriority w:val="9"/>
    <w:rsid w:val="00053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dresa">
    <w:name w:val="Adresa"/>
    <w:basedOn w:val="Normal"/>
    <w:next w:val="Normal"/>
    <w:qFormat/>
    <w:rsid w:val="006C6FCA"/>
  </w:style>
  <w:style w:type="paragraph" w:styleId="ListParagraph">
    <w:name w:val="List Paragraph"/>
    <w:basedOn w:val="Normal"/>
    <w:uiPriority w:val="34"/>
    <w:qFormat/>
    <w:rsid w:val="00BB0F83"/>
    <w:pPr>
      <w:spacing w:after="160" w:line="259" w:lineRule="auto"/>
      <w:ind w:left="720"/>
      <w:contextualSpacing/>
    </w:pPr>
    <w:rPr>
      <w:rFonts w:asciiTheme="minorHAnsi" w:eastAsiaTheme="minorEastAsia" w:hAnsiTheme="minorHAnsi"/>
      <w:sz w:val="22"/>
      <w:lang w:val="en-US" w:eastAsia="zh-CN"/>
    </w:rPr>
  </w:style>
  <w:style w:type="paragraph" w:styleId="NoSpacing">
    <w:name w:val="No Spacing"/>
    <w:uiPriority w:val="1"/>
    <w:qFormat/>
    <w:rsid w:val="00BB0F83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00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0EA"/>
    <w:rPr>
      <w:rFonts w:ascii="Arial" w:hAnsi="Arial"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B64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7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2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80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802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802"/>
    <w:rPr>
      <w:rFonts w:ascii="Arial" w:hAnsi="Arial"/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rsid w:val="0050700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07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635D"/>
    <w:pPr>
      <w:spacing w:line="240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4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89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40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30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2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63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6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7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9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5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Burian\Desktop\Hlavi&#269;kov&#233;%20pap&#237;ry\Letter_Head_Solek_colour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a9fe93-07f9-4431-898a-565e3eec812c">
      <UserInfo>
        <DisplayName>Monika Pluchová</DisplayName>
        <AccountId>32</AccountId>
        <AccountType/>
      </UserInfo>
      <UserInfo>
        <DisplayName>Jaroslav Kříž</DisplayName>
        <AccountId>45</AccountId>
        <AccountType/>
      </UserInfo>
    </SharedWithUsers>
    <_Flow_SignoffStatus xmlns="5b1ae46f-af0c-49f6-9c72-5b283ad08646" xsi:nil="true"/>
    <Approved xmlns="5b1ae46f-af0c-49f6-9c72-5b283ad08646">false</Appro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56C1B15CF4FD428AB61716A0F9F6D6" ma:contentTypeVersion="18" ma:contentTypeDescription="Vytvoří nový dokument" ma:contentTypeScope="" ma:versionID="28192945673b8e47250351ba78e7d5b4">
  <xsd:schema xmlns:xsd="http://www.w3.org/2001/XMLSchema" xmlns:xs="http://www.w3.org/2001/XMLSchema" xmlns:p="http://schemas.microsoft.com/office/2006/metadata/properties" xmlns:ns2="5b1ae46f-af0c-49f6-9c72-5b283ad08646" xmlns:ns3="c3a9fe93-07f9-4431-898a-565e3eec812c" targetNamespace="http://schemas.microsoft.com/office/2006/metadata/properties" ma:root="true" ma:fieldsID="1816ba6c481a23c2819e1d5bef6db39d" ns2:_="" ns3:_="">
    <xsd:import namespace="5b1ae46f-af0c-49f6-9c72-5b283ad08646"/>
    <xsd:import namespace="c3a9fe93-07f9-4431-898a-565e3eec8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Approve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ae46f-af0c-49f6-9c72-5b283ad08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pproved" ma:index="20" nillable="true" ma:displayName="Approved" ma:default="0" ma:internalName="Approved">
      <xsd:simpleType>
        <xsd:restriction base="dms:Boolean"/>
      </xsd:simpleType>
    </xsd:element>
    <xsd:element name="_Flow_SignoffStatus" ma:index="21" nillable="true" ma:displayName="Stav odsouhlasení" ma:internalName="Stav_x0020_odsouhlasen_x00ed_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9fe93-07f9-4431-898a-565e3eec8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D3D54-826F-43AD-99CA-1E978EB685C3}">
  <ds:schemaRefs>
    <ds:schemaRef ds:uri="http://schemas.microsoft.com/office/2006/metadata/properties"/>
    <ds:schemaRef ds:uri="http://schemas.microsoft.com/office/infopath/2007/PartnerControls"/>
    <ds:schemaRef ds:uri="c3a9fe93-07f9-4431-898a-565e3eec812c"/>
    <ds:schemaRef ds:uri="5b1ae46f-af0c-49f6-9c72-5b283ad08646"/>
  </ds:schemaRefs>
</ds:datastoreItem>
</file>

<file path=customXml/itemProps2.xml><?xml version="1.0" encoding="utf-8"?>
<ds:datastoreItem xmlns:ds="http://schemas.openxmlformats.org/officeDocument/2006/customXml" ds:itemID="{31CF4544-727B-43A3-BEF0-56235A88A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ae46f-af0c-49f6-9c72-5b283ad08646"/>
    <ds:schemaRef ds:uri="c3a9fe93-07f9-4431-898a-565e3eec8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4D99AC-4FC1-4F4A-9432-823F02CDC0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8C191-C886-4125-947D-86C79BEFA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Letter_Head_Solek_colour - kopie</Template>
  <TotalTime>2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Solek</Company>
  <LinksUpToDate>false</LinksUpToDate>
  <CharactersWithSpaces>1936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SOLEK</dc:creator>
  <cp:keywords/>
  <dc:description/>
  <cp:lastModifiedBy>Matěj Řepka</cp:lastModifiedBy>
  <cp:revision>3</cp:revision>
  <cp:lastPrinted>2022-05-27T12:42:00Z</cp:lastPrinted>
  <dcterms:created xsi:type="dcterms:W3CDTF">2022-06-06T08:55:00Z</dcterms:created>
  <dcterms:modified xsi:type="dcterms:W3CDTF">2022-06-06T08:55:00Z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0x0101006556C1B15CF4FD428AB61716A0F9F6D6</vt:lpwstr>
  </property>
</Properties>
</file>